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1892" w14:textId="21F9F9AB" w:rsidR="00B83387" w:rsidRDefault="00B83387" w:rsidP="00B83387">
      <w:pPr>
        <w:bidi/>
        <w:spacing w:line="240"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 xml:space="preserve">بيان </w:t>
      </w:r>
      <w:r w:rsidRPr="00DE4CFB">
        <w:rPr>
          <w:rFonts w:ascii="Simplified Arabic" w:eastAsia="Simplified Arabic" w:hAnsi="Simplified Arabic" w:cs="Simplified Arabic"/>
          <w:color w:val="000000"/>
          <w:sz w:val="22"/>
          <w:szCs w:val="22"/>
          <w:rtl/>
        </w:rPr>
        <w:t>صحفي</w:t>
      </w:r>
    </w:p>
    <w:p w14:paraId="56E67CFE" w14:textId="77506307" w:rsidR="00B83387" w:rsidRDefault="005D27CB" w:rsidP="005D27CB">
      <w:pPr>
        <w:bidi/>
        <w:spacing w:line="240" w:lineRule="auto"/>
        <w:rPr>
          <w:rFonts w:ascii="LAD" w:hAnsi="LAD" w:cs="LAD"/>
          <w:color w:val="FF0000"/>
          <w:sz w:val="18"/>
          <w:szCs w:val="18"/>
        </w:rPr>
      </w:pPr>
      <w:r w:rsidRPr="005D27CB">
        <w:rPr>
          <w:rFonts w:ascii="LAD" w:hAnsi="LAD" w:cs="LAD"/>
          <w:color w:val="FF0000"/>
          <w:sz w:val="18"/>
          <w:szCs w:val="18"/>
          <w:rtl/>
        </w:rPr>
        <w:t xml:space="preserve">للاطلاع على الملف الصحفي، يُرجى الضغط </w:t>
      </w:r>
      <w:hyperlink r:id="rId8" w:history="1">
        <w:r w:rsidRPr="005D27CB">
          <w:rPr>
            <w:rStyle w:val="Hyperlink"/>
            <w:rFonts w:ascii="LAD" w:hAnsi="LAD" w:cs="LAD"/>
            <w:sz w:val="18"/>
            <w:szCs w:val="18"/>
            <w:rtl/>
          </w:rPr>
          <w:t>هنا</w:t>
        </w:r>
      </w:hyperlink>
    </w:p>
    <w:p w14:paraId="61F409E3" w14:textId="77777777" w:rsidR="005D27CB" w:rsidRDefault="005D27CB" w:rsidP="005D27CB">
      <w:pPr>
        <w:bidi/>
        <w:spacing w:line="240" w:lineRule="auto"/>
        <w:rPr>
          <w:rFonts w:ascii="Simplified Arabic" w:eastAsia="Simplified Arabic" w:hAnsi="Simplified Arabic" w:cs="Simplified Arabic"/>
          <w:b/>
          <w:color w:val="000000"/>
          <w:sz w:val="30"/>
          <w:szCs w:val="30"/>
        </w:rPr>
      </w:pPr>
    </w:p>
    <w:p w14:paraId="285AD6D2" w14:textId="77777777" w:rsidR="00795ACF" w:rsidRDefault="00B83387" w:rsidP="00B83387">
      <w:pPr>
        <w:bidi/>
        <w:spacing w:line="240" w:lineRule="auto"/>
        <w:jc w:val="center"/>
        <w:rPr>
          <w:rFonts w:ascii="Simplified Arabic" w:eastAsia="Simplified Arabic" w:hAnsi="Simplified Arabic" w:cs="Simplified Arabic"/>
          <w:b/>
          <w:color w:val="000000"/>
          <w:sz w:val="30"/>
          <w:szCs w:val="30"/>
          <w:rtl/>
        </w:rPr>
      </w:pPr>
      <w:r>
        <w:rPr>
          <w:rFonts w:ascii="Simplified Arabic" w:eastAsia="Simplified Arabic" w:hAnsi="Simplified Arabic" w:cs="Simplified Arabic"/>
          <w:b/>
          <w:color w:val="000000"/>
          <w:sz w:val="30"/>
          <w:szCs w:val="30"/>
          <w:rtl/>
        </w:rPr>
        <w:t xml:space="preserve">اللوفر </w:t>
      </w:r>
      <w:proofErr w:type="gramStart"/>
      <w:r>
        <w:rPr>
          <w:rFonts w:ascii="Simplified Arabic" w:eastAsia="Simplified Arabic" w:hAnsi="Simplified Arabic" w:cs="Simplified Arabic"/>
          <w:b/>
          <w:color w:val="000000"/>
          <w:sz w:val="30"/>
          <w:szCs w:val="30"/>
          <w:rtl/>
        </w:rPr>
        <w:t>أبوظبي</w:t>
      </w:r>
      <w:proofErr w:type="gramEnd"/>
      <w:r>
        <w:rPr>
          <w:rFonts w:ascii="Simplified Arabic" w:eastAsia="Simplified Arabic" w:hAnsi="Simplified Arabic" w:cs="Simplified Arabic"/>
          <w:b/>
          <w:color w:val="000000"/>
          <w:sz w:val="30"/>
          <w:szCs w:val="30"/>
          <w:rtl/>
        </w:rPr>
        <w:t xml:space="preserve"> وريتشارد ميل يُعلنان </w:t>
      </w:r>
      <w:r w:rsidR="000246A6">
        <w:rPr>
          <w:rFonts w:ascii="Simplified Arabic" w:eastAsia="Simplified Arabic" w:hAnsi="Simplified Arabic" w:cs="Simplified Arabic" w:hint="cs"/>
          <w:b/>
          <w:color w:val="000000"/>
          <w:sz w:val="30"/>
          <w:szCs w:val="30"/>
          <w:rtl/>
          <w:lang w:bidi="ar-AE"/>
        </w:rPr>
        <w:t>عن</w:t>
      </w:r>
      <w:r>
        <w:rPr>
          <w:rFonts w:ascii="Simplified Arabic" w:eastAsia="Simplified Arabic" w:hAnsi="Simplified Arabic" w:cs="Simplified Arabic"/>
          <w:b/>
          <w:color w:val="000000"/>
          <w:sz w:val="30"/>
          <w:szCs w:val="30"/>
          <w:rtl/>
        </w:rPr>
        <w:t xml:space="preserve"> النسخة الثانية من معرض "فن الحين 2022" </w:t>
      </w:r>
    </w:p>
    <w:p w14:paraId="635601F3" w14:textId="5B2B54A3" w:rsidR="00B83387" w:rsidRDefault="00B83387" w:rsidP="00795ACF">
      <w:pPr>
        <w:bidi/>
        <w:spacing w:line="240" w:lineRule="auto"/>
        <w:jc w:val="center"/>
        <w:rPr>
          <w:rFonts w:ascii="Simplified Arabic" w:eastAsia="Simplified Arabic" w:hAnsi="Simplified Arabic" w:cs="Simplified Arabic"/>
          <w:b/>
          <w:color w:val="000000"/>
          <w:sz w:val="30"/>
          <w:szCs w:val="30"/>
        </w:rPr>
      </w:pPr>
      <w:r>
        <w:rPr>
          <w:rFonts w:ascii="Simplified Arabic" w:eastAsia="Simplified Arabic" w:hAnsi="Simplified Arabic" w:cs="Simplified Arabic"/>
          <w:b/>
          <w:color w:val="000000"/>
          <w:sz w:val="30"/>
          <w:szCs w:val="30"/>
          <w:rtl/>
        </w:rPr>
        <w:t>وجائزة ريتشارد ميل للفنون</w:t>
      </w:r>
    </w:p>
    <w:p w14:paraId="7595B3C5" w14:textId="77777777" w:rsidR="00B83387" w:rsidRDefault="00B83387" w:rsidP="00B83387">
      <w:pPr>
        <w:spacing w:line="240" w:lineRule="auto"/>
        <w:jc w:val="center"/>
        <w:rPr>
          <w:rFonts w:ascii="Simplified Arabic" w:eastAsia="Simplified Arabic" w:hAnsi="Simplified Arabic" w:cs="Simplified Arabic"/>
          <w:b/>
          <w:color w:val="000000"/>
          <w:sz w:val="30"/>
          <w:szCs w:val="30"/>
        </w:rPr>
      </w:pPr>
    </w:p>
    <w:p w14:paraId="0B1E8D5F" w14:textId="6DD1EEAD" w:rsidR="00B83387" w:rsidRPr="00EA19C6" w:rsidRDefault="00B83387" w:rsidP="00B83387">
      <w:pPr>
        <w:numPr>
          <w:ilvl w:val="0"/>
          <w:numId w:val="1"/>
        </w:numPr>
        <w:pBdr>
          <w:top w:val="nil"/>
          <w:left w:val="nil"/>
          <w:bottom w:val="nil"/>
          <w:right w:val="nil"/>
          <w:between w:val="nil"/>
        </w:pBdr>
        <w:tabs>
          <w:tab w:val="left" w:pos="252"/>
        </w:tabs>
        <w:bidi/>
        <w:spacing w:line="240" w:lineRule="auto"/>
        <w:rPr>
          <w:color w:val="000000"/>
          <w:sz w:val="22"/>
          <w:szCs w:val="22"/>
        </w:rPr>
      </w:pPr>
      <w:r>
        <w:rPr>
          <w:rFonts w:ascii="Simplified Arabic" w:eastAsia="Simplified Arabic" w:hAnsi="Simplified Arabic" w:cs="Simplified Arabic"/>
          <w:color w:val="000000"/>
          <w:sz w:val="22"/>
          <w:szCs w:val="22"/>
          <w:rtl/>
        </w:rPr>
        <w:t xml:space="preserve">من المقرر أن </w:t>
      </w:r>
      <w:r w:rsidR="00F918FC">
        <w:rPr>
          <w:rFonts w:ascii="Simplified Arabic" w:eastAsia="Simplified Arabic" w:hAnsi="Simplified Arabic" w:cs="Simplified Arabic" w:hint="cs"/>
          <w:color w:val="000000"/>
          <w:sz w:val="22"/>
          <w:szCs w:val="22"/>
          <w:rtl/>
          <w:lang w:bidi="ar-AE"/>
        </w:rPr>
        <w:t xml:space="preserve">تتولى </w:t>
      </w:r>
      <w:r>
        <w:rPr>
          <w:rFonts w:ascii="Simplified Arabic" w:eastAsia="Simplified Arabic" w:hAnsi="Simplified Arabic" w:cs="Simplified Arabic"/>
          <w:color w:val="000000"/>
          <w:sz w:val="22"/>
          <w:szCs w:val="22"/>
          <w:rtl/>
        </w:rPr>
        <w:t xml:space="preserve">لجنة تحكيم مرموقة </w:t>
      </w:r>
      <w:r w:rsidR="00F918FC">
        <w:rPr>
          <w:rFonts w:ascii="Simplified Arabic" w:eastAsia="Simplified Arabic" w:hAnsi="Simplified Arabic" w:cs="Simplified Arabic" w:hint="cs"/>
          <w:color w:val="000000"/>
          <w:sz w:val="22"/>
          <w:szCs w:val="22"/>
          <w:rtl/>
        </w:rPr>
        <w:t xml:space="preserve">اختيار </w:t>
      </w:r>
      <w:r>
        <w:rPr>
          <w:rFonts w:ascii="Simplified Arabic" w:eastAsia="Simplified Arabic" w:hAnsi="Simplified Arabic" w:cs="Simplified Arabic"/>
          <w:color w:val="000000"/>
          <w:sz w:val="22"/>
          <w:szCs w:val="22"/>
          <w:rtl/>
        </w:rPr>
        <w:t>الفنانين الذين سيشاركون في معرض "فن الحين 2022" المقرر انعقاده خلال الفترة من نوفمبر 2022 حتى فبراير 2023</w:t>
      </w:r>
      <w:r w:rsidR="00D47278">
        <w:rPr>
          <w:rFonts w:ascii="Simplified Arabic" w:eastAsia="Simplified Arabic" w:hAnsi="Simplified Arabic" w:cs="Simplified Arabic" w:hint="cs"/>
          <w:color w:val="000000"/>
          <w:sz w:val="22"/>
          <w:szCs w:val="22"/>
          <w:rtl/>
        </w:rPr>
        <w:t xml:space="preserve"> في متحف</w:t>
      </w:r>
      <w:r w:rsidR="00D47278">
        <w:rPr>
          <w:rFonts w:ascii="Simplified Arabic" w:eastAsia="Simplified Arabic" w:hAnsi="Simplified Arabic" w:cs="Simplified Arabic"/>
          <w:color w:val="000000"/>
          <w:sz w:val="22"/>
          <w:szCs w:val="22"/>
          <w:rtl/>
        </w:rPr>
        <w:t xml:space="preserve"> اللوفر </w:t>
      </w:r>
      <w:proofErr w:type="gramStart"/>
      <w:r w:rsidR="00D47278">
        <w:rPr>
          <w:rFonts w:ascii="Simplified Arabic" w:eastAsia="Simplified Arabic" w:hAnsi="Simplified Arabic" w:cs="Simplified Arabic"/>
          <w:color w:val="000000"/>
          <w:sz w:val="22"/>
          <w:szCs w:val="22"/>
          <w:rtl/>
        </w:rPr>
        <w:t>أبوظبي</w:t>
      </w:r>
      <w:proofErr w:type="gramEnd"/>
    </w:p>
    <w:p w14:paraId="05FC51B8" w14:textId="77777777" w:rsidR="00EA19C6" w:rsidRDefault="00EA19C6" w:rsidP="00EA19C6">
      <w:pPr>
        <w:numPr>
          <w:ilvl w:val="0"/>
          <w:numId w:val="1"/>
        </w:numPr>
        <w:pBdr>
          <w:top w:val="nil"/>
          <w:left w:val="nil"/>
          <w:bottom w:val="nil"/>
          <w:right w:val="nil"/>
          <w:between w:val="nil"/>
        </w:pBdr>
        <w:tabs>
          <w:tab w:val="left" w:pos="252"/>
        </w:tabs>
        <w:bidi/>
        <w:spacing w:after="120" w:line="240" w:lineRule="auto"/>
        <w:rPr>
          <w:color w:val="000000"/>
          <w:sz w:val="22"/>
          <w:szCs w:val="22"/>
        </w:rPr>
      </w:pPr>
      <w:r>
        <w:rPr>
          <w:rFonts w:ascii="Simplified Arabic" w:eastAsia="Simplified Arabic" w:hAnsi="Simplified Arabic" w:cs="Simplified Arabic"/>
          <w:color w:val="000000"/>
          <w:sz w:val="22"/>
          <w:szCs w:val="22"/>
          <w:rtl/>
        </w:rPr>
        <w:t>سيُجرَى اختيار فنان واحد للفوز بجائزة ريتشارد ميل للفنون</w:t>
      </w:r>
    </w:p>
    <w:p w14:paraId="2E223248" w14:textId="272AE535" w:rsidR="00B83387" w:rsidRDefault="00B83387" w:rsidP="00B83387">
      <w:pPr>
        <w:numPr>
          <w:ilvl w:val="0"/>
          <w:numId w:val="1"/>
        </w:numPr>
        <w:pBdr>
          <w:top w:val="nil"/>
          <w:left w:val="nil"/>
          <w:bottom w:val="nil"/>
          <w:right w:val="nil"/>
          <w:between w:val="nil"/>
        </w:pBdr>
        <w:tabs>
          <w:tab w:val="left" w:pos="252"/>
        </w:tabs>
        <w:bidi/>
        <w:spacing w:line="240" w:lineRule="auto"/>
        <w:rPr>
          <w:color w:val="000000"/>
          <w:sz w:val="22"/>
          <w:szCs w:val="22"/>
        </w:rPr>
      </w:pPr>
      <w:r w:rsidRPr="0045086E">
        <w:rPr>
          <w:rFonts w:ascii="Simplified Arabic" w:eastAsia="Simplified Arabic" w:hAnsi="Simplified Arabic" w:cs="Simplified Arabic"/>
          <w:b/>
          <w:color w:val="000000"/>
          <w:sz w:val="22"/>
          <w:szCs w:val="22"/>
          <w:rtl/>
        </w:rPr>
        <w:t xml:space="preserve">الدعوة لتقديم العروض مفتوحة للفنانين (من </w:t>
      </w:r>
      <w:r w:rsidR="005E4D6B" w:rsidRPr="005E4D6B">
        <w:rPr>
          <w:rFonts w:ascii="Simplified Arabic" w:eastAsia="Simplified Arabic" w:hAnsi="Simplified Arabic" w:cs="Simplified Arabic"/>
          <w:b/>
          <w:color w:val="000000"/>
          <w:sz w:val="22"/>
          <w:szCs w:val="22"/>
          <w:rtl/>
        </w:rPr>
        <w:t>مواطني مجلس التعاون لدول الخليج العربية</w:t>
      </w:r>
      <w:r w:rsidRPr="0045086E">
        <w:rPr>
          <w:rFonts w:ascii="Simplified Arabic" w:eastAsia="Simplified Arabic" w:hAnsi="Simplified Arabic" w:cs="Simplified Arabic"/>
          <w:b/>
          <w:color w:val="000000"/>
          <w:sz w:val="22"/>
          <w:szCs w:val="22"/>
          <w:rtl/>
        </w:rPr>
        <w:t xml:space="preserve"> والمقيمين فيها) حتى </w:t>
      </w:r>
      <w:r>
        <w:rPr>
          <w:rFonts w:ascii="Simplified Arabic" w:eastAsia="Simplified Arabic" w:hAnsi="Simplified Arabic" w:cs="Simplified Arabic"/>
          <w:b/>
          <w:color w:val="000000"/>
          <w:sz w:val="22"/>
          <w:szCs w:val="22"/>
          <w:rtl/>
        </w:rPr>
        <w:t>31 يوليو 2022</w:t>
      </w:r>
      <w:r w:rsidRPr="0045086E">
        <w:rPr>
          <w:rFonts w:ascii="Simplified Arabic" w:eastAsia="Simplified Arabic" w:hAnsi="Simplified Arabic" w:cs="Simplified Arabic"/>
          <w:b/>
          <w:color w:val="000000"/>
          <w:sz w:val="22"/>
          <w:szCs w:val="22"/>
          <w:rtl/>
        </w:rPr>
        <w:t>، ويمكن تقديم العروض عبر</w:t>
      </w:r>
      <w:hyperlink r:id="rId9">
        <w:r w:rsidR="00A11900">
          <w:rPr>
            <w:rStyle w:val="Hyperlink"/>
          </w:rPr>
          <w:t>1</w:t>
        </w:r>
      </w:hyperlink>
      <w:hyperlink r:id="rId10">
        <w:r w:rsidRPr="0045086E">
          <w:rPr>
            <w:rtl/>
          </w:rPr>
          <w:t xml:space="preserve"> </w:t>
        </w:r>
      </w:hyperlink>
      <w:hyperlink r:id="rId11">
        <w:r w:rsidRPr="0045086E">
          <w:rPr>
            <w:rFonts w:ascii="Simplified Arabic" w:eastAsia="Simplified Arabic" w:hAnsi="Simplified Arabic" w:cs="Simplified Arabic"/>
            <w:b/>
            <w:color w:val="000000"/>
            <w:sz w:val="22"/>
            <w:szCs w:val="22"/>
            <w:rtl/>
          </w:rPr>
          <w:t>موقع</w:t>
        </w:r>
      </w:hyperlink>
      <w:hyperlink r:id="rId12">
        <w:r w:rsidRPr="0045086E">
          <w:rPr>
            <w:rtl/>
          </w:rPr>
          <w:t xml:space="preserve"> </w:t>
        </w:r>
      </w:hyperlink>
      <w:hyperlink r:id="rId13" w:history="1">
        <w:r w:rsidRPr="005D27CB">
          <w:rPr>
            <w:rStyle w:val="Hyperlink"/>
            <w:rFonts w:ascii="Simplified Arabic" w:eastAsia="Simplified Arabic" w:hAnsi="Simplified Arabic" w:cs="Simplified Arabic"/>
            <w:sz w:val="22"/>
            <w:szCs w:val="22"/>
            <w:rtl/>
          </w:rPr>
          <w:t>اللوفر</w:t>
        </w:r>
        <w:r w:rsidR="00E91A37" w:rsidRPr="005D27CB">
          <w:rPr>
            <w:rStyle w:val="Hyperlink"/>
            <w:rFonts w:ascii="Simplified Arabic" w:eastAsia="Simplified Arabic" w:hAnsi="Simplified Arabic" w:cs="Simplified Arabic" w:hint="cs"/>
            <w:b/>
            <w:sz w:val="22"/>
            <w:szCs w:val="22"/>
            <w:rtl/>
          </w:rPr>
          <w:t xml:space="preserve"> أبوظبي الإلكتروني</w:t>
        </w:r>
      </w:hyperlink>
      <w:r w:rsidR="00E91A37">
        <w:rPr>
          <w:rStyle w:val="Hyperlink"/>
          <w:rFonts w:ascii="Simplified Arabic" w:eastAsia="Simplified Arabic" w:hAnsi="Simplified Arabic" w:cs="Simplified Arabic" w:hint="cs"/>
          <w:b/>
          <w:sz w:val="22"/>
          <w:szCs w:val="22"/>
          <w:rtl/>
        </w:rPr>
        <w:t xml:space="preserve"> </w:t>
      </w:r>
      <w:r w:rsidR="00E91A37" w:rsidRPr="00E91A37">
        <w:rPr>
          <w:rStyle w:val="Hyperlink"/>
          <w:rFonts w:ascii="Simplified Arabic" w:eastAsia="Simplified Arabic" w:hAnsi="Simplified Arabic" w:cs="Simplified Arabic"/>
          <w:b/>
          <w:sz w:val="22"/>
          <w:szCs w:val="22"/>
          <w:u w:val="none"/>
          <w:rtl/>
        </w:rPr>
        <w:t>وقد رُ</w:t>
      </w:r>
      <w:r w:rsidR="004F7D1F" w:rsidRPr="00E91A37">
        <w:rPr>
          <w:rFonts w:ascii="Simplified Arabic" w:eastAsia="Simplified Arabic" w:hAnsi="Simplified Arabic" w:cs="Simplified Arabic" w:hint="cs"/>
          <w:b/>
          <w:color w:val="000000"/>
          <w:sz w:val="22"/>
          <w:szCs w:val="22"/>
          <w:rtl/>
        </w:rPr>
        <w:t>فعت</w:t>
      </w:r>
      <w:r w:rsidR="00F165F7" w:rsidRPr="0045086E">
        <w:rPr>
          <w:rFonts w:ascii="Simplified Arabic" w:eastAsia="Simplified Arabic" w:hAnsi="Simplified Arabic" w:cs="Simplified Arabic" w:hint="cs"/>
          <w:b/>
          <w:color w:val="000000"/>
          <w:sz w:val="22"/>
          <w:szCs w:val="22"/>
          <w:rtl/>
        </w:rPr>
        <w:t xml:space="preserve"> قيمة الجائزة النقدية </w:t>
      </w:r>
      <w:r w:rsidR="004F7D1F" w:rsidRPr="0045086E">
        <w:rPr>
          <w:rFonts w:ascii="Simplified Arabic" w:eastAsia="Simplified Arabic" w:hAnsi="Simplified Arabic" w:cs="Simplified Arabic" w:hint="cs"/>
          <w:b/>
          <w:color w:val="000000"/>
          <w:sz w:val="22"/>
          <w:szCs w:val="22"/>
          <w:rtl/>
        </w:rPr>
        <w:t>لتبلغ 60 ألف دولار أمريكي.</w:t>
      </w:r>
    </w:p>
    <w:p w14:paraId="36C7CEF6" w14:textId="46C5AFE4" w:rsidR="00B83387" w:rsidRDefault="00B83387" w:rsidP="00B83387">
      <w:pPr>
        <w:spacing w:line="240" w:lineRule="auto"/>
        <w:rPr>
          <w:rFonts w:ascii="Simplified Arabic" w:eastAsia="Simplified Arabic" w:hAnsi="Simplified Arabic" w:cs="Simplified Arabic"/>
          <w:b/>
          <w:color w:val="000000"/>
          <w:sz w:val="22"/>
          <w:szCs w:val="22"/>
        </w:rPr>
      </w:pPr>
    </w:p>
    <w:p w14:paraId="28F98F80" w14:textId="77777777" w:rsidR="008C411A" w:rsidRDefault="008C411A" w:rsidP="00B83387">
      <w:pPr>
        <w:spacing w:line="240" w:lineRule="auto"/>
        <w:rPr>
          <w:rFonts w:ascii="Simplified Arabic" w:eastAsia="Simplified Arabic" w:hAnsi="Simplified Arabic" w:cs="Simplified Arabic"/>
          <w:b/>
          <w:color w:val="000000"/>
          <w:sz w:val="22"/>
          <w:szCs w:val="22"/>
        </w:rPr>
      </w:pPr>
    </w:p>
    <w:p w14:paraId="2A5B89C3" w14:textId="4F54A926" w:rsidR="00B83387" w:rsidRDefault="00B83387" w:rsidP="00B83387">
      <w:pPr>
        <w:bidi/>
        <w:spacing w:line="240" w:lineRule="auto"/>
        <w:jc w:val="both"/>
        <w:rPr>
          <w:rFonts w:ascii="Simplified Arabic" w:eastAsia="Simplified Arabic" w:hAnsi="Simplified Arabic" w:cs="Simplified Arabic"/>
        </w:rPr>
      </w:pPr>
      <w:r>
        <w:rPr>
          <w:rFonts w:ascii="Simplified Arabic" w:eastAsia="Simplified Arabic" w:hAnsi="Simplified Arabic" w:cs="Simplified Arabic"/>
          <w:color w:val="000000"/>
          <w:sz w:val="22"/>
          <w:szCs w:val="22"/>
          <w:rtl/>
        </w:rPr>
        <w:t xml:space="preserve"> </w:t>
      </w:r>
      <w:r w:rsidRPr="008C411A">
        <w:rPr>
          <w:rFonts w:ascii="Simplified Arabic" w:eastAsia="Simplified Arabic" w:hAnsi="Simplified Arabic" w:cs="Simplified Arabic"/>
          <w:b/>
          <w:bCs/>
          <w:color w:val="000000"/>
          <w:sz w:val="22"/>
          <w:szCs w:val="22"/>
          <w:rtl/>
        </w:rPr>
        <w:t xml:space="preserve">أبوظبي، الإمارات العربية المتحدة، </w:t>
      </w:r>
      <w:r w:rsidR="00AA441A">
        <w:rPr>
          <w:rFonts w:ascii="Simplified Arabic" w:eastAsia="Simplified Arabic" w:hAnsi="Simplified Arabic" w:cs="Simplified Arabic"/>
          <w:b/>
          <w:bCs/>
          <w:color w:val="000000"/>
          <w:sz w:val="22"/>
          <w:szCs w:val="22"/>
        </w:rPr>
        <w:t>17</w:t>
      </w:r>
      <w:r w:rsidRPr="008C411A">
        <w:rPr>
          <w:rFonts w:ascii="Simplified Arabic" w:eastAsia="Simplified Arabic" w:hAnsi="Simplified Arabic" w:cs="Simplified Arabic"/>
          <w:b/>
          <w:bCs/>
          <w:color w:val="000000"/>
          <w:sz w:val="22"/>
          <w:szCs w:val="22"/>
          <w:rtl/>
        </w:rPr>
        <w:t xml:space="preserve"> يونيو 2022:</w:t>
      </w:r>
      <w:r>
        <w:rPr>
          <w:rFonts w:ascii="Simplified Arabic" w:eastAsia="Simplified Arabic" w:hAnsi="Simplified Arabic" w:cs="Simplified Arabic"/>
          <w:color w:val="000000"/>
          <w:sz w:val="22"/>
          <w:szCs w:val="22"/>
          <w:rtl/>
        </w:rPr>
        <w:t xml:space="preserve"> </w:t>
      </w:r>
      <w:r>
        <w:rPr>
          <w:rFonts w:ascii="Simplified Arabic" w:eastAsia="Simplified Arabic" w:hAnsi="Simplified Arabic" w:cs="Simplified Arabic"/>
          <w:b/>
          <w:color w:val="000000"/>
          <w:sz w:val="22"/>
          <w:szCs w:val="22"/>
          <w:rtl/>
        </w:rPr>
        <w:t xml:space="preserve">أعلن كل من </w:t>
      </w:r>
      <w:r w:rsidR="00283EC1">
        <w:rPr>
          <w:rFonts w:ascii="Simplified Arabic" w:eastAsia="Simplified Arabic" w:hAnsi="Simplified Arabic" w:cs="Simplified Arabic" w:hint="cs"/>
          <w:b/>
          <w:color w:val="000000"/>
          <w:sz w:val="22"/>
          <w:szCs w:val="22"/>
          <w:rtl/>
        </w:rPr>
        <w:t xml:space="preserve">متحف </w:t>
      </w:r>
      <w:r>
        <w:rPr>
          <w:rFonts w:ascii="Simplified Arabic" w:eastAsia="Simplified Arabic" w:hAnsi="Simplified Arabic" w:cs="Simplified Arabic"/>
          <w:b/>
          <w:color w:val="000000"/>
          <w:sz w:val="22"/>
          <w:szCs w:val="22"/>
          <w:rtl/>
        </w:rPr>
        <w:t>اللوفر أبوظبي والعلامة التجارية السويسرية لصناعة الساعات "ريتشارد ميل</w:t>
      </w:r>
      <w:r w:rsidR="006564CD">
        <w:rPr>
          <w:rFonts w:ascii="Simplified Arabic" w:eastAsia="Simplified Arabic" w:hAnsi="Simplified Arabic" w:cs="Simplified Arabic" w:hint="cs"/>
          <w:b/>
          <w:color w:val="000000"/>
          <w:sz w:val="22"/>
          <w:szCs w:val="22"/>
          <w:rtl/>
        </w:rPr>
        <w:t>"</w:t>
      </w:r>
      <w:r>
        <w:rPr>
          <w:rFonts w:ascii="Simplified Arabic" w:eastAsia="Simplified Arabic" w:hAnsi="Simplified Arabic" w:cs="Simplified Arabic"/>
          <w:b/>
          <w:color w:val="000000"/>
          <w:sz w:val="22"/>
          <w:szCs w:val="22"/>
          <w:rtl/>
        </w:rPr>
        <w:t xml:space="preserve"> </w:t>
      </w:r>
      <w:r w:rsidR="00B26E6F">
        <w:rPr>
          <w:rFonts w:ascii="Simplified Arabic" w:eastAsia="Simplified Arabic" w:hAnsi="Simplified Arabic" w:cs="Simplified Arabic" w:hint="cs"/>
          <w:b/>
          <w:color w:val="000000"/>
          <w:sz w:val="22"/>
          <w:szCs w:val="22"/>
          <w:rtl/>
        </w:rPr>
        <w:t xml:space="preserve">عن </w:t>
      </w:r>
      <w:r>
        <w:rPr>
          <w:rFonts w:ascii="Simplified Arabic" w:eastAsia="Simplified Arabic" w:hAnsi="Simplified Arabic" w:cs="Simplified Arabic"/>
          <w:b/>
          <w:color w:val="000000"/>
          <w:sz w:val="22"/>
          <w:szCs w:val="22"/>
          <w:rtl/>
        </w:rPr>
        <w:t>انطلاق النسخة الثانية من معرض "فن الحين" في اللوفر أبوظبي</w:t>
      </w:r>
      <w:r w:rsidR="00EC7673">
        <w:rPr>
          <w:rFonts w:ascii="Simplified Arabic" w:eastAsia="Simplified Arabic" w:hAnsi="Simplified Arabic" w:cs="Simplified Arabic" w:hint="cs"/>
          <w:b/>
          <w:color w:val="000000"/>
          <w:sz w:val="22"/>
          <w:szCs w:val="22"/>
          <w:rtl/>
        </w:rPr>
        <w:t>، وكذلك</w:t>
      </w:r>
      <w:r>
        <w:rPr>
          <w:rFonts w:ascii="Simplified Arabic" w:eastAsia="Simplified Arabic" w:hAnsi="Simplified Arabic" w:cs="Simplified Arabic"/>
          <w:b/>
          <w:color w:val="000000"/>
          <w:sz w:val="22"/>
          <w:szCs w:val="22"/>
          <w:rtl/>
        </w:rPr>
        <w:t xml:space="preserve"> جائزة ريتشارد ميل للفنون</w:t>
      </w:r>
      <w:r w:rsidR="00772422">
        <w:rPr>
          <w:rFonts w:ascii="Simplified Arabic" w:eastAsia="Simplified Arabic" w:hAnsi="Simplified Arabic" w:cs="Simplified Arabic"/>
          <w:b/>
          <w:color w:val="000000"/>
          <w:sz w:val="22"/>
          <w:szCs w:val="22"/>
          <w:rtl/>
        </w:rPr>
        <w:t xml:space="preserve"> </w:t>
      </w:r>
      <w:r w:rsidR="004A7C18">
        <w:rPr>
          <w:rFonts w:ascii="Simplified Arabic" w:eastAsia="Simplified Arabic" w:hAnsi="Simplified Arabic" w:cs="Simplified Arabic" w:hint="cs"/>
          <w:b/>
          <w:color w:val="000000"/>
          <w:sz w:val="22"/>
          <w:szCs w:val="22"/>
          <w:rtl/>
        </w:rPr>
        <w:t xml:space="preserve">وذلك </w:t>
      </w:r>
      <w:r w:rsidR="00772422">
        <w:rPr>
          <w:rFonts w:ascii="Simplified Arabic" w:eastAsia="Simplified Arabic" w:hAnsi="Simplified Arabic" w:cs="Simplified Arabic"/>
          <w:b/>
          <w:color w:val="000000"/>
          <w:sz w:val="22"/>
          <w:szCs w:val="22"/>
          <w:rtl/>
        </w:rPr>
        <w:t>احتفالاً بالذكرى الخامسة لافتتاح المتحف</w:t>
      </w:r>
      <w:r>
        <w:rPr>
          <w:rFonts w:ascii="Simplified Arabic" w:eastAsia="Simplified Arabic" w:hAnsi="Simplified Arabic" w:cs="Simplified Arabic"/>
          <w:b/>
          <w:color w:val="000000"/>
          <w:sz w:val="22"/>
          <w:szCs w:val="22"/>
          <w:rtl/>
        </w:rPr>
        <w:t xml:space="preserve">، </w:t>
      </w:r>
      <w:r w:rsidR="007A5F0D">
        <w:rPr>
          <w:rFonts w:ascii="Simplified Arabic" w:eastAsia="Simplified Arabic" w:hAnsi="Simplified Arabic" w:cs="Simplified Arabic" w:hint="cs"/>
          <w:b/>
          <w:color w:val="000000"/>
          <w:sz w:val="22"/>
          <w:szCs w:val="22"/>
          <w:rtl/>
        </w:rPr>
        <w:t xml:space="preserve">حيث </w:t>
      </w:r>
      <w:r>
        <w:rPr>
          <w:rFonts w:ascii="Simplified Arabic" w:eastAsia="Simplified Arabic" w:hAnsi="Simplified Arabic" w:cs="Simplified Arabic"/>
          <w:b/>
          <w:color w:val="000000"/>
          <w:sz w:val="22"/>
          <w:szCs w:val="22"/>
          <w:rtl/>
        </w:rPr>
        <w:t xml:space="preserve">ستُوجَّه الدعوة من </w:t>
      </w:r>
      <w:r w:rsidR="00BD55DF">
        <w:rPr>
          <w:rFonts w:ascii="Simplified Arabic" w:eastAsia="Simplified Arabic" w:hAnsi="Simplified Arabic" w:cs="Simplified Arabic" w:hint="cs"/>
          <w:b/>
          <w:color w:val="000000"/>
          <w:sz w:val="22"/>
          <w:szCs w:val="22"/>
          <w:rtl/>
        </w:rPr>
        <w:t xml:space="preserve">خلال </w:t>
      </w:r>
      <w:r w:rsidR="0082416E">
        <w:rPr>
          <w:rFonts w:ascii="Simplified Arabic" w:eastAsia="Simplified Arabic" w:hAnsi="Simplified Arabic" w:cs="Simplified Arabic" w:hint="cs"/>
          <w:b/>
          <w:color w:val="000000"/>
          <w:sz w:val="22"/>
          <w:szCs w:val="22"/>
          <w:rtl/>
        </w:rPr>
        <w:t>الجائزة</w:t>
      </w:r>
      <w:r>
        <w:rPr>
          <w:rFonts w:ascii="Simplified Arabic" w:eastAsia="Simplified Arabic" w:hAnsi="Simplified Arabic" w:cs="Simplified Arabic"/>
          <w:b/>
          <w:color w:val="000000"/>
          <w:sz w:val="22"/>
          <w:szCs w:val="22"/>
          <w:rtl/>
        </w:rPr>
        <w:t xml:space="preserve"> إلى الفنانين (من مواطني مجلس التعاون </w:t>
      </w:r>
      <w:r w:rsidR="00A11900">
        <w:rPr>
          <w:rFonts w:ascii="Simplified Arabic" w:eastAsia="Simplified Arabic" w:hAnsi="Simplified Arabic" w:cs="Simplified Arabic" w:hint="cs"/>
          <w:b/>
          <w:color w:val="000000"/>
          <w:sz w:val="22"/>
          <w:szCs w:val="22"/>
          <w:rtl/>
        </w:rPr>
        <w:t xml:space="preserve"> لدول الخليج العربية والمقيمين فيها</w:t>
      </w:r>
      <w:r>
        <w:rPr>
          <w:rFonts w:ascii="Simplified Arabic" w:eastAsia="Simplified Arabic" w:hAnsi="Simplified Arabic" w:cs="Simplified Arabic"/>
          <w:b/>
          <w:color w:val="000000"/>
          <w:sz w:val="22"/>
          <w:szCs w:val="22"/>
          <w:rtl/>
        </w:rPr>
        <w:t>) العاملين على مختلف الوسائط الإعلامية للمشاركة في سرد قصة المتحف العالمية من خلال عرض أعمالهم الفنّية</w:t>
      </w:r>
      <w:r w:rsidR="00B2353E">
        <w:rPr>
          <w:rFonts w:ascii="Simplified Arabic" w:eastAsia="Simplified Arabic" w:hAnsi="Simplified Arabic" w:cs="Simplified Arabic" w:hint="cs"/>
          <w:b/>
          <w:color w:val="000000"/>
          <w:sz w:val="22"/>
          <w:szCs w:val="22"/>
          <w:rtl/>
        </w:rPr>
        <w:t xml:space="preserve">، التي ستعرض في رواق المتحف، </w:t>
      </w:r>
      <w:r>
        <w:rPr>
          <w:rFonts w:ascii="Simplified Arabic" w:eastAsia="Simplified Arabic" w:hAnsi="Simplified Arabic" w:cs="Simplified Arabic"/>
          <w:b/>
          <w:color w:val="000000"/>
          <w:sz w:val="22"/>
          <w:szCs w:val="22"/>
          <w:rtl/>
        </w:rPr>
        <w:t>لتكون بمثابة منصة لل</w:t>
      </w:r>
      <w:r w:rsidR="00A65D48">
        <w:rPr>
          <w:rFonts w:ascii="Simplified Arabic" w:eastAsia="Simplified Arabic" w:hAnsi="Simplified Arabic" w:cs="Simplified Arabic" w:hint="cs"/>
          <w:b/>
          <w:color w:val="000000"/>
          <w:sz w:val="22"/>
          <w:szCs w:val="22"/>
          <w:rtl/>
        </w:rPr>
        <w:t xml:space="preserve">تفاعل بين </w:t>
      </w:r>
      <w:r w:rsidR="00AD79DB">
        <w:rPr>
          <w:rFonts w:ascii="Simplified Arabic" w:eastAsia="Simplified Arabic" w:hAnsi="Simplified Arabic" w:cs="Simplified Arabic" w:hint="cs"/>
          <w:b/>
          <w:color w:val="000000"/>
          <w:sz w:val="22"/>
          <w:szCs w:val="22"/>
          <w:rtl/>
        </w:rPr>
        <w:t>الفنانين والمتخصصين في ال</w:t>
      </w:r>
      <w:r>
        <w:rPr>
          <w:rFonts w:ascii="Simplified Arabic" w:eastAsia="Simplified Arabic" w:hAnsi="Simplified Arabic" w:cs="Simplified Arabic"/>
          <w:b/>
          <w:color w:val="000000"/>
          <w:sz w:val="22"/>
          <w:szCs w:val="22"/>
          <w:rtl/>
        </w:rPr>
        <w:t>فن المعاصر.</w:t>
      </w:r>
    </w:p>
    <w:p w14:paraId="14C0C1E1"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41DA8584" w14:textId="0DE5590F" w:rsidR="00B83387" w:rsidRDefault="00B83387" w:rsidP="00B83387">
      <w:pPr>
        <w:bidi/>
        <w:spacing w:line="240" w:lineRule="auto"/>
        <w:jc w:val="both"/>
        <w:rPr>
          <w:rFonts w:ascii="Simplified Arabic" w:eastAsia="Simplified Arabic" w:hAnsi="Simplified Arabic" w:cs="Simplified Arabic"/>
        </w:rPr>
      </w:pPr>
      <w:r>
        <w:rPr>
          <w:rFonts w:ascii="Simplified Arabic" w:eastAsia="Simplified Arabic" w:hAnsi="Simplified Arabic" w:cs="Simplified Arabic"/>
          <w:color w:val="000000"/>
          <w:sz w:val="22"/>
          <w:szCs w:val="22"/>
        </w:rPr>
        <w:t xml:space="preserve"> </w:t>
      </w:r>
      <w:r>
        <w:rPr>
          <w:rFonts w:ascii="Simplified Arabic" w:eastAsia="Simplified Arabic" w:hAnsi="Simplified Arabic" w:cs="Simplified Arabic"/>
          <w:b/>
          <w:color w:val="000000"/>
          <w:sz w:val="22"/>
          <w:szCs w:val="22"/>
          <w:rtl/>
        </w:rPr>
        <w:t xml:space="preserve">ويتوجه معرض "فن الحين 2022"، المُنظم في اللوفر </w:t>
      </w:r>
      <w:proofErr w:type="gramStart"/>
      <w:r>
        <w:rPr>
          <w:rFonts w:ascii="Simplified Arabic" w:eastAsia="Simplified Arabic" w:hAnsi="Simplified Arabic" w:cs="Simplified Arabic"/>
          <w:b/>
          <w:color w:val="000000"/>
          <w:sz w:val="22"/>
          <w:szCs w:val="22"/>
          <w:rtl/>
        </w:rPr>
        <w:t>أبوظبي</w:t>
      </w:r>
      <w:proofErr w:type="gramEnd"/>
      <w:r>
        <w:rPr>
          <w:rFonts w:ascii="Simplified Arabic" w:eastAsia="Simplified Arabic" w:hAnsi="Simplified Arabic" w:cs="Simplified Arabic"/>
          <w:b/>
          <w:color w:val="000000"/>
          <w:sz w:val="22"/>
          <w:szCs w:val="22"/>
          <w:rtl/>
        </w:rPr>
        <w:t xml:space="preserve"> والذي تشرف على تنسيقه ريم فضة، مديرة المجمع الثقافي</w:t>
      </w:r>
      <w:r w:rsidR="00714ABE">
        <w:rPr>
          <w:rFonts w:ascii="Simplified Arabic" w:eastAsia="Simplified Arabic" w:hAnsi="Simplified Arabic" w:cs="Simplified Arabic" w:hint="cs"/>
          <w:b/>
          <w:color w:val="000000"/>
          <w:sz w:val="22"/>
          <w:szCs w:val="22"/>
          <w:rtl/>
        </w:rPr>
        <w:t xml:space="preserve"> في أبوظبي</w:t>
      </w:r>
      <w:r>
        <w:rPr>
          <w:rFonts w:ascii="Simplified Arabic" w:eastAsia="Simplified Arabic" w:hAnsi="Simplified Arabic" w:cs="Simplified Arabic"/>
          <w:b/>
          <w:color w:val="000000"/>
          <w:sz w:val="22"/>
          <w:szCs w:val="22"/>
          <w:rtl/>
        </w:rPr>
        <w:t>، بدعوة الفنانين إلى عرض أعمال فنية جديدة أو أُخرى عملوا عليها من قبل، توظف مفهومَي "</w:t>
      </w:r>
      <w:r w:rsidR="008B317E">
        <w:rPr>
          <w:rFonts w:ascii="Simplified Arabic" w:eastAsia="Simplified Arabic" w:hAnsi="Simplified Arabic" w:cs="Simplified Arabic" w:hint="cs"/>
          <w:b/>
          <w:color w:val="000000"/>
          <w:sz w:val="22"/>
          <w:szCs w:val="22"/>
          <w:rtl/>
        </w:rPr>
        <w:t xml:space="preserve">الأيقونة </w:t>
      </w:r>
      <w:proofErr w:type="spellStart"/>
      <w:r w:rsidR="008B317E">
        <w:rPr>
          <w:rFonts w:ascii="Simplified Arabic" w:eastAsia="Simplified Arabic" w:hAnsi="Simplified Arabic" w:cs="Simplified Arabic" w:hint="cs"/>
          <w:b/>
          <w:color w:val="000000"/>
          <w:sz w:val="22"/>
          <w:szCs w:val="22"/>
          <w:rtl/>
        </w:rPr>
        <w:t>والأيقونية</w:t>
      </w:r>
      <w:proofErr w:type="spellEnd"/>
      <w:r>
        <w:rPr>
          <w:rFonts w:ascii="Simplified Arabic" w:eastAsia="Simplified Arabic" w:hAnsi="Simplified Arabic" w:cs="Simplified Arabic"/>
          <w:b/>
          <w:color w:val="000000"/>
          <w:sz w:val="22"/>
          <w:szCs w:val="22"/>
          <w:rtl/>
        </w:rPr>
        <w:t>"</w:t>
      </w:r>
      <w:r w:rsidR="008B317E">
        <w:rPr>
          <w:rFonts w:ascii="Simplified Arabic" w:eastAsia="Simplified Arabic" w:hAnsi="Simplified Arabic" w:cs="Simplified Arabic" w:hint="cs"/>
          <w:b/>
          <w:color w:val="000000"/>
          <w:sz w:val="22"/>
          <w:szCs w:val="22"/>
          <w:rtl/>
        </w:rPr>
        <w:t>،</w:t>
      </w:r>
      <w:r>
        <w:rPr>
          <w:rFonts w:ascii="Simplified Arabic" w:eastAsia="Simplified Arabic" w:hAnsi="Simplified Arabic" w:cs="Simplified Arabic"/>
          <w:b/>
          <w:color w:val="000000"/>
          <w:sz w:val="22"/>
          <w:szCs w:val="22"/>
          <w:rtl/>
        </w:rPr>
        <w:t xml:space="preserve"> على أن تعبّر الأعمال المُقدمة عن </w:t>
      </w:r>
      <w:r w:rsidR="003D0112">
        <w:rPr>
          <w:rFonts w:ascii="Simplified Arabic" w:eastAsia="Simplified Arabic" w:hAnsi="Simplified Arabic" w:cs="Simplified Arabic" w:hint="cs"/>
          <w:b/>
          <w:color w:val="000000"/>
          <w:sz w:val="22"/>
          <w:szCs w:val="22"/>
          <w:rtl/>
        </w:rPr>
        <w:t xml:space="preserve">انعكاسات </w:t>
      </w:r>
      <w:r>
        <w:rPr>
          <w:rFonts w:ascii="Simplified Arabic" w:eastAsia="Simplified Arabic" w:hAnsi="Simplified Arabic" w:cs="Simplified Arabic"/>
          <w:b/>
          <w:color w:val="000000"/>
          <w:sz w:val="22"/>
          <w:szCs w:val="22"/>
          <w:rtl/>
        </w:rPr>
        <w:t xml:space="preserve">مفهوم </w:t>
      </w:r>
      <w:r w:rsidR="003D0112">
        <w:rPr>
          <w:rFonts w:ascii="Simplified Arabic" w:eastAsia="Simplified Arabic" w:hAnsi="Simplified Arabic" w:cs="Simplified Arabic" w:hint="cs"/>
          <w:b/>
          <w:color w:val="000000"/>
          <w:sz w:val="22"/>
          <w:szCs w:val="22"/>
          <w:rtl/>
        </w:rPr>
        <w:t>الأيقون</w:t>
      </w:r>
      <w:r w:rsidR="008B1742">
        <w:rPr>
          <w:rFonts w:ascii="Simplified Arabic" w:eastAsia="Simplified Arabic" w:hAnsi="Simplified Arabic" w:cs="Simplified Arabic" w:hint="cs"/>
          <w:b/>
          <w:color w:val="000000"/>
          <w:sz w:val="22"/>
          <w:szCs w:val="22"/>
          <w:rtl/>
        </w:rPr>
        <w:t>ة</w:t>
      </w:r>
      <w:r w:rsidR="003D0112">
        <w:rPr>
          <w:rFonts w:ascii="Simplified Arabic" w:eastAsia="Simplified Arabic" w:hAnsi="Simplified Arabic" w:cs="Simplified Arabic" w:hint="cs"/>
          <w:b/>
          <w:color w:val="000000"/>
          <w:sz w:val="22"/>
          <w:szCs w:val="22"/>
          <w:rtl/>
        </w:rPr>
        <w:t xml:space="preserve"> على</w:t>
      </w:r>
      <w:r>
        <w:rPr>
          <w:rFonts w:ascii="Simplified Arabic" w:eastAsia="Simplified Arabic" w:hAnsi="Simplified Arabic" w:cs="Simplified Arabic"/>
          <w:b/>
          <w:color w:val="000000"/>
          <w:sz w:val="22"/>
          <w:szCs w:val="22"/>
          <w:rtl/>
        </w:rPr>
        <w:t xml:space="preserve"> ممارسات الفن المعاصر، وأن </w:t>
      </w:r>
      <w:r w:rsidR="00C933C1">
        <w:rPr>
          <w:rFonts w:ascii="Simplified Arabic" w:eastAsia="Simplified Arabic" w:hAnsi="Simplified Arabic" w:cs="Simplified Arabic" w:hint="cs"/>
          <w:b/>
          <w:color w:val="000000"/>
          <w:sz w:val="22"/>
          <w:szCs w:val="22"/>
          <w:rtl/>
        </w:rPr>
        <w:t>تشكل</w:t>
      </w:r>
      <w:r>
        <w:rPr>
          <w:rFonts w:ascii="Simplified Arabic" w:eastAsia="Simplified Arabic" w:hAnsi="Simplified Arabic" w:cs="Simplified Arabic"/>
          <w:b/>
          <w:color w:val="000000"/>
          <w:sz w:val="22"/>
          <w:szCs w:val="22"/>
          <w:rtl/>
        </w:rPr>
        <w:t xml:space="preserve"> هذه الأعمال </w:t>
      </w:r>
      <w:r w:rsidR="00C933C1">
        <w:rPr>
          <w:rFonts w:ascii="Simplified Arabic" w:eastAsia="Simplified Arabic" w:hAnsi="Simplified Arabic" w:cs="Simplified Arabic" w:hint="cs"/>
          <w:b/>
          <w:color w:val="000000"/>
          <w:sz w:val="22"/>
          <w:szCs w:val="22"/>
          <w:rtl/>
        </w:rPr>
        <w:t>مصدر إلهام ل</w:t>
      </w:r>
      <w:r>
        <w:rPr>
          <w:rFonts w:ascii="Simplified Arabic" w:eastAsia="Simplified Arabic" w:hAnsi="Simplified Arabic" w:cs="Simplified Arabic"/>
          <w:b/>
          <w:color w:val="000000"/>
          <w:sz w:val="22"/>
          <w:szCs w:val="22"/>
          <w:rtl/>
        </w:rPr>
        <w:t>رؤى فنّية جديدة.</w:t>
      </w:r>
    </w:p>
    <w:p w14:paraId="7740FC4E"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3957665A" w14:textId="3FFDA3D7" w:rsidR="0001635E" w:rsidRDefault="00B83387" w:rsidP="008C411A">
      <w:pPr>
        <w:bidi/>
        <w:spacing w:line="240" w:lineRule="auto"/>
        <w:jc w:val="both"/>
        <w:rPr>
          <w:rFonts w:ascii="Simplified Arabic" w:eastAsia="Simplified Arabic" w:hAnsi="Simplified Arabic" w:cs="Simplified Arabic"/>
          <w:b/>
          <w:color w:val="000000"/>
          <w:sz w:val="22"/>
          <w:szCs w:val="22"/>
          <w:rtl/>
        </w:rPr>
      </w:pPr>
      <w:r>
        <w:rPr>
          <w:rFonts w:ascii="Simplified Arabic" w:eastAsia="Simplified Arabic" w:hAnsi="Simplified Arabic" w:cs="Simplified Arabic"/>
          <w:b/>
          <w:color w:val="000000"/>
          <w:sz w:val="22"/>
          <w:szCs w:val="22"/>
          <w:rtl/>
        </w:rPr>
        <w:t xml:space="preserve">وفي ظل عصر تهيمن عليه </w:t>
      </w:r>
      <w:r w:rsidR="00A436A9">
        <w:rPr>
          <w:rFonts w:ascii="Simplified Arabic" w:eastAsia="Simplified Arabic" w:hAnsi="Simplified Arabic" w:cs="Simplified Arabic" w:hint="cs"/>
          <w:b/>
          <w:color w:val="000000"/>
          <w:sz w:val="22"/>
          <w:szCs w:val="22"/>
          <w:rtl/>
        </w:rPr>
        <w:t xml:space="preserve">الصبغة </w:t>
      </w:r>
      <w:r>
        <w:rPr>
          <w:rFonts w:ascii="Simplified Arabic" w:eastAsia="Simplified Arabic" w:hAnsi="Simplified Arabic" w:cs="Simplified Arabic"/>
          <w:b/>
          <w:color w:val="000000"/>
          <w:sz w:val="22"/>
          <w:szCs w:val="22"/>
          <w:rtl/>
        </w:rPr>
        <w:t xml:space="preserve">الرقمية، غالباً ما </w:t>
      </w:r>
      <w:r w:rsidR="00D5106C">
        <w:rPr>
          <w:rFonts w:ascii="Simplified Arabic" w:eastAsia="Simplified Arabic" w:hAnsi="Simplified Arabic" w:cs="Simplified Arabic" w:hint="cs"/>
          <w:b/>
          <w:color w:val="000000"/>
          <w:sz w:val="22"/>
          <w:szCs w:val="22"/>
          <w:rtl/>
        </w:rPr>
        <w:t>يتضمن</w:t>
      </w:r>
      <w:r>
        <w:rPr>
          <w:rFonts w:ascii="Simplified Arabic" w:eastAsia="Simplified Arabic" w:hAnsi="Simplified Arabic" w:cs="Simplified Arabic"/>
          <w:b/>
          <w:color w:val="000000"/>
          <w:sz w:val="22"/>
          <w:szCs w:val="22"/>
          <w:rtl/>
        </w:rPr>
        <w:t xml:space="preserve"> </w:t>
      </w:r>
      <w:r w:rsidR="00D5106C">
        <w:rPr>
          <w:rFonts w:ascii="Simplified Arabic" w:eastAsia="Simplified Arabic" w:hAnsi="Simplified Arabic" w:cs="Simplified Arabic"/>
          <w:b/>
          <w:color w:val="000000"/>
          <w:sz w:val="22"/>
          <w:szCs w:val="22"/>
          <w:rtl/>
        </w:rPr>
        <w:t>مفهومَ</w:t>
      </w:r>
      <w:r w:rsidR="008021CD">
        <w:rPr>
          <w:rFonts w:ascii="Simplified Arabic" w:eastAsia="Simplified Arabic" w:hAnsi="Simplified Arabic" w:cs="Simplified Arabic" w:hint="cs"/>
          <w:b/>
          <w:color w:val="000000"/>
          <w:sz w:val="22"/>
          <w:szCs w:val="22"/>
          <w:rtl/>
          <w:lang w:bidi="ar-AE"/>
        </w:rPr>
        <w:t>ا</w:t>
      </w:r>
      <w:r w:rsidR="00D5106C">
        <w:rPr>
          <w:rFonts w:ascii="Simplified Arabic" w:eastAsia="Simplified Arabic" w:hAnsi="Simplified Arabic" w:cs="Simplified Arabic"/>
          <w:b/>
          <w:color w:val="000000"/>
          <w:sz w:val="22"/>
          <w:szCs w:val="22"/>
          <w:rtl/>
        </w:rPr>
        <w:t xml:space="preserve"> "</w:t>
      </w:r>
      <w:r w:rsidR="00D5106C">
        <w:rPr>
          <w:rFonts w:ascii="Simplified Arabic" w:eastAsia="Simplified Arabic" w:hAnsi="Simplified Arabic" w:cs="Simplified Arabic" w:hint="cs"/>
          <w:b/>
          <w:color w:val="000000"/>
          <w:sz w:val="22"/>
          <w:szCs w:val="22"/>
          <w:rtl/>
        </w:rPr>
        <w:t xml:space="preserve">الأيقونة </w:t>
      </w:r>
      <w:proofErr w:type="spellStart"/>
      <w:r w:rsidR="00D5106C">
        <w:rPr>
          <w:rFonts w:ascii="Simplified Arabic" w:eastAsia="Simplified Arabic" w:hAnsi="Simplified Arabic" w:cs="Simplified Arabic" w:hint="cs"/>
          <w:b/>
          <w:color w:val="000000"/>
          <w:sz w:val="22"/>
          <w:szCs w:val="22"/>
          <w:rtl/>
        </w:rPr>
        <w:t>والأيقونية</w:t>
      </w:r>
      <w:proofErr w:type="spellEnd"/>
      <w:r w:rsidR="00D5106C">
        <w:rPr>
          <w:rFonts w:ascii="Simplified Arabic" w:eastAsia="Simplified Arabic" w:hAnsi="Simplified Arabic" w:cs="Simplified Arabic"/>
          <w:b/>
          <w:color w:val="000000"/>
          <w:sz w:val="22"/>
          <w:szCs w:val="22"/>
          <w:rtl/>
        </w:rPr>
        <w:t>"</w:t>
      </w:r>
      <w:r w:rsidR="00D5106C">
        <w:rPr>
          <w:rFonts w:ascii="Simplified Arabic" w:eastAsia="Simplified Arabic" w:hAnsi="Simplified Arabic" w:cs="Simplified Arabic" w:hint="cs"/>
          <w:b/>
          <w:color w:val="000000"/>
          <w:sz w:val="22"/>
          <w:szCs w:val="22"/>
          <w:rtl/>
        </w:rPr>
        <w:t xml:space="preserve"> </w:t>
      </w:r>
      <w:r>
        <w:rPr>
          <w:rFonts w:ascii="Simplified Arabic" w:eastAsia="Simplified Arabic" w:hAnsi="Simplified Arabic" w:cs="Simplified Arabic"/>
          <w:b/>
          <w:color w:val="000000"/>
          <w:sz w:val="22"/>
          <w:szCs w:val="22"/>
          <w:rtl/>
        </w:rPr>
        <w:t xml:space="preserve">قواسم مشتركة </w:t>
      </w:r>
      <w:r w:rsidR="00080C21">
        <w:rPr>
          <w:rFonts w:ascii="Simplified Arabic" w:eastAsia="Simplified Arabic" w:hAnsi="Simplified Arabic" w:cs="Simplified Arabic" w:hint="cs"/>
          <w:b/>
          <w:color w:val="000000"/>
          <w:sz w:val="22"/>
          <w:szCs w:val="22"/>
          <w:rtl/>
        </w:rPr>
        <w:t>و</w:t>
      </w:r>
      <w:r w:rsidR="002E5E37">
        <w:rPr>
          <w:rFonts w:ascii="Simplified Arabic" w:eastAsia="Simplified Arabic" w:hAnsi="Simplified Arabic" w:cs="Simplified Arabic" w:hint="cs"/>
          <w:b/>
          <w:color w:val="000000"/>
          <w:sz w:val="22"/>
          <w:szCs w:val="22"/>
          <w:rtl/>
        </w:rPr>
        <w:t>نقاط اختلاف</w:t>
      </w:r>
      <w:r w:rsidR="00D5106C">
        <w:rPr>
          <w:rFonts w:ascii="Simplified Arabic" w:eastAsia="Simplified Arabic" w:hAnsi="Simplified Arabic" w:cs="Simplified Arabic" w:hint="cs"/>
          <w:b/>
          <w:color w:val="000000"/>
          <w:sz w:val="22"/>
          <w:szCs w:val="22"/>
          <w:rtl/>
        </w:rPr>
        <w:t>، حيث</w:t>
      </w:r>
      <w:r w:rsidR="002E5E37">
        <w:rPr>
          <w:rFonts w:ascii="Simplified Arabic" w:eastAsia="Simplified Arabic" w:hAnsi="Simplified Arabic" w:cs="Simplified Arabic" w:hint="cs"/>
          <w:b/>
          <w:color w:val="000000"/>
          <w:sz w:val="22"/>
          <w:szCs w:val="22"/>
          <w:rtl/>
        </w:rPr>
        <w:t xml:space="preserve"> </w:t>
      </w:r>
      <w:r w:rsidR="007D289E" w:rsidRPr="007D289E">
        <w:rPr>
          <w:rFonts w:ascii="Simplified Arabic" w:eastAsia="Simplified Arabic" w:hAnsi="Simplified Arabic" w:cs="Simplified Arabic" w:hint="cs"/>
          <w:b/>
          <w:color w:val="000000"/>
          <w:sz w:val="22"/>
          <w:szCs w:val="22"/>
          <w:rtl/>
        </w:rPr>
        <w:t>تمثل الأيقونة كياناً مادياً وصورة ودلالة في آن واحد</w:t>
      </w:r>
      <w:r>
        <w:rPr>
          <w:rFonts w:ascii="Simplified Arabic" w:eastAsia="Simplified Arabic" w:hAnsi="Simplified Arabic" w:cs="Simplified Arabic"/>
          <w:b/>
          <w:color w:val="000000"/>
          <w:sz w:val="22"/>
          <w:szCs w:val="22"/>
          <w:rtl/>
        </w:rPr>
        <w:t xml:space="preserve">، </w:t>
      </w:r>
      <w:r w:rsidR="007D289E">
        <w:rPr>
          <w:rFonts w:ascii="Simplified Arabic" w:eastAsia="Simplified Arabic" w:hAnsi="Simplified Arabic" w:cs="Simplified Arabic" w:hint="cs"/>
          <w:b/>
          <w:color w:val="000000"/>
          <w:sz w:val="22"/>
          <w:szCs w:val="22"/>
          <w:rtl/>
        </w:rPr>
        <w:t>وت</w:t>
      </w:r>
      <w:r>
        <w:rPr>
          <w:rFonts w:ascii="Simplified Arabic" w:eastAsia="Simplified Arabic" w:hAnsi="Simplified Arabic" w:cs="Simplified Arabic"/>
          <w:b/>
          <w:color w:val="000000"/>
          <w:sz w:val="22"/>
          <w:szCs w:val="22"/>
          <w:rtl/>
        </w:rPr>
        <w:t>ستمد طابعه</w:t>
      </w:r>
      <w:r w:rsidR="007D289E">
        <w:rPr>
          <w:rFonts w:ascii="Simplified Arabic" w:eastAsia="Simplified Arabic" w:hAnsi="Simplified Arabic" w:cs="Simplified Arabic" w:hint="cs"/>
          <w:b/>
          <w:color w:val="000000"/>
          <w:sz w:val="22"/>
          <w:szCs w:val="22"/>
          <w:rtl/>
        </w:rPr>
        <w:t>ا</w:t>
      </w:r>
      <w:r>
        <w:rPr>
          <w:rFonts w:ascii="Simplified Arabic" w:eastAsia="Simplified Arabic" w:hAnsi="Simplified Arabic" w:cs="Simplified Arabic"/>
          <w:b/>
          <w:color w:val="000000"/>
          <w:sz w:val="22"/>
          <w:szCs w:val="22"/>
          <w:rtl/>
        </w:rPr>
        <w:t xml:space="preserve"> الرمزي من تأثيره</w:t>
      </w:r>
      <w:r w:rsidR="007D289E">
        <w:rPr>
          <w:rFonts w:ascii="Simplified Arabic" w:eastAsia="Simplified Arabic" w:hAnsi="Simplified Arabic" w:cs="Simplified Arabic" w:hint="cs"/>
          <w:b/>
          <w:color w:val="000000"/>
          <w:sz w:val="22"/>
          <w:szCs w:val="22"/>
          <w:rtl/>
        </w:rPr>
        <w:t>ا</w:t>
      </w:r>
      <w:r>
        <w:rPr>
          <w:rFonts w:ascii="Simplified Arabic" w:eastAsia="Simplified Arabic" w:hAnsi="Simplified Arabic" w:cs="Simplified Arabic"/>
          <w:b/>
          <w:color w:val="000000"/>
          <w:sz w:val="22"/>
          <w:szCs w:val="22"/>
          <w:rtl/>
        </w:rPr>
        <w:t xml:space="preserve"> البصري على المشاهد. </w:t>
      </w:r>
      <w:r w:rsidRPr="005A090D">
        <w:rPr>
          <w:rFonts w:ascii="Simplified Arabic" w:eastAsia="Simplified Arabic" w:hAnsi="Simplified Arabic" w:cs="Simplified Arabic"/>
          <w:b/>
          <w:color w:val="000000"/>
          <w:sz w:val="22"/>
          <w:szCs w:val="22"/>
          <w:rtl/>
        </w:rPr>
        <w:t xml:space="preserve">لذا، يشجع معرض "فن الحين 2022" الفنانين على إعادة التفاعل مع مفهوم </w:t>
      </w:r>
      <w:r w:rsidR="007D289E" w:rsidRPr="005A090D">
        <w:rPr>
          <w:rFonts w:ascii="Simplified Arabic" w:eastAsia="Simplified Arabic" w:hAnsi="Simplified Arabic" w:cs="Simplified Arabic" w:hint="cs"/>
          <w:b/>
          <w:color w:val="000000"/>
          <w:sz w:val="22"/>
          <w:szCs w:val="22"/>
          <w:rtl/>
        </w:rPr>
        <w:t xml:space="preserve">الأيقونة </w:t>
      </w:r>
      <w:r w:rsidRPr="005A090D">
        <w:rPr>
          <w:rFonts w:ascii="Simplified Arabic" w:eastAsia="Simplified Arabic" w:hAnsi="Simplified Arabic" w:cs="Simplified Arabic"/>
          <w:b/>
          <w:color w:val="000000"/>
          <w:sz w:val="22"/>
          <w:szCs w:val="22"/>
          <w:rtl/>
        </w:rPr>
        <w:t>لإحياء تأثيره الرمزي.</w:t>
      </w:r>
    </w:p>
    <w:p w14:paraId="70D397CF" w14:textId="77777777" w:rsidR="00CF408E" w:rsidRDefault="00CF408E" w:rsidP="00CF408E">
      <w:pPr>
        <w:bidi/>
        <w:spacing w:line="240" w:lineRule="auto"/>
        <w:jc w:val="both"/>
        <w:rPr>
          <w:rFonts w:ascii="Simplified Arabic" w:eastAsia="Simplified Arabic" w:hAnsi="Simplified Arabic" w:cs="Simplified Arabic"/>
          <w:b/>
          <w:color w:val="000000"/>
          <w:sz w:val="22"/>
          <w:szCs w:val="22"/>
          <w:rtl/>
        </w:rPr>
      </w:pPr>
    </w:p>
    <w:p w14:paraId="09F068BD" w14:textId="44E935E9" w:rsidR="00A11900" w:rsidRDefault="00A11900" w:rsidP="00A11900">
      <w:pPr>
        <w:bidi/>
        <w:spacing w:line="240" w:lineRule="auto"/>
        <w:jc w:val="both"/>
        <w:rPr>
          <w:rFonts w:eastAsia="Times New Roman" w:cs="Simplified Arabic"/>
          <w:b/>
          <w:color w:val="000000"/>
          <w:sz w:val="22"/>
          <w:szCs w:val="22"/>
          <w:rtl/>
          <w:lang w:val="en-US" w:bidi="ar-AE"/>
        </w:rPr>
      </w:pPr>
      <w:r w:rsidRPr="00A11900">
        <w:rPr>
          <w:rFonts w:eastAsia="Times New Roman" w:cs="Simplified Arabic" w:hint="eastAsia"/>
          <w:b/>
          <w:color w:val="000000"/>
          <w:sz w:val="22"/>
          <w:szCs w:val="22"/>
          <w:rtl/>
        </w:rPr>
        <w:t>يعرض</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الفنانون</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المختارون</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أعمالهم</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في</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معرض</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فن</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الحين</w:t>
      </w:r>
      <w:r w:rsidRPr="00A11900">
        <w:rPr>
          <w:rFonts w:eastAsia="Times New Roman" w:cs="Simplified Arabic"/>
          <w:b/>
          <w:color w:val="000000"/>
          <w:sz w:val="22"/>
          <w:szCs w:val="22"/>
          <w:rtl/>
        </w:rPr>
        <w:t xml:space="preserve"> 2022" </w:t>
      </w:r>
      <w:r w:rsidRPr="00A11900">
        <w:rPr>
          <w:rFonts w:eastAsia="Times New Roman" w:cs="Simplified Arabic" w:hint="eastAsia"/>
          <w:b/>
          <w:color w:val="000000"/>
          <w:sz w:val="22"/>
          <w:szCs w:val="22"/>
          <w:rtl/>
        </w:rPr>
        <w:t>المقرر</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انعقاده</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في</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الفترة</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من</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نوفمبر</w:t>
      </w:r>
      <w:r w:rsidRPr="00A11900">
        <w:rPr>
          <w:rFonts w:eastAsia="Times New Roman" w:cs="Simplified Arabic"/>
          <w:b/>
          <w:color w:val="000000"/>
          <w:sz w:val="22"/>
          <w:szCs w:val="22"/>
          <w:rtl/>
        </w:rPr>
        <w:t xml:space="preserve"> 2022 </w:t>
      </w:r>
      <w:r w:rsidRPr="00A11900">
        <w:rPr>
          <w:rFonts w:eastAsia="Times New Roman" w:cs="Simplified Arabic" w:hint="eastAsia"/>
          <w:b/>
          <w:color w:val="000000"/>
          <w:sz w:val="22"/>
          <w:szCs w:val="22"/>
          <w:rtl/>
        </w:rPr>
        <w:t>حتى</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فبراير</w:t>
      </w:r>
      <w:r w:rsidRPr="00A11900">
        <w:rPr>
          <w:rFonts w:eastAsia="Times New Roman" w:cs="Simplified Arabic"/>
          <w:b/>
          <w:color w:val="000000"/>
          <w:sz w:val="22"/>
          <w:szCs w:val="22"/>
          <w:rtl/>
        </w:rPr>
        <w:t xml:space="preserve"> 2023 </w:t>
      </w:r>
      <w:r w:rsidRPr="00A11900">
        <w:rPr>
          <w:rFonts w:eastAsia="Times New Roman" w:cs="Simplified Arabic" w:hint="eastAsia"/>
          <w:b/>
          <w:color w:val="000000"/>
          <w:sz w:val="22"/>
          <w:szCs w:val="22"/>
          <w:rtl/>
        </w:rPr>
        <w:t>في</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رواق</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المتحف،</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حيث</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تختار</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لجنة</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التحكيم</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الفائز</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بجائزة</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ريتشارد</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ميل</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للفنون</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لعام</w:t>
      </w:r>
      <w:r w:rsidRPr="00A11900">
        <w:rPr>
          <w:rFonts w:eastAsia="Times New Roman" w:cs="Simplified Arabic"/>
          <w:b/>
          <w:color w:val="000000"/>
          <w:sz w:val="22"/>
          <w:szCs w:val="22"/>
          <w:rtl/>
        </w:rPr>
        <w:t xml:space="preserve"> 2022 </w:t>
      </w:r>
      <w:r w:rsidRPr="00A11900">
        <w:rPr>
          <w:rFonts w:eastAsia="Times New Roman" w:cs="Simplified Arabic" w:hint="eastAsia"/>
          <w:b/>
          <w:color w:val="000000"/>
          <w:sz w:val="22"/>
          <w:szCs w:val="22"/>
          <w:rtl/>
        </w:rPr>
        <w:t>من</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بين</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هؤلاء</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الفنانين،</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ويمكن</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تقديم</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العروض</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حتى</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يوم</w:t>
      </w:r>
      <w:r w:rsidRPr="00A11900">
        <w:rPr>
          <w:rFonts w:eastAsia="Times New Roman" w:cs="Simplified Arabic"/>
          <w:b/>
          <w:color w:val="000000"/>
          <w:sz w:val="22"/>
          <w:szCs w:val="22"/>
          <w:rtl/>
        </w:rPr>
        <w:t xml:space="preserve"> 31 </w:t>
      </w:r>
      <w:r w:rsidRPr="00A11900">
        <w:rPr>
          <w:rFonts w:eastAsia="Times New Roman" w:cs="Simplified Arabic" w:hint="eastAsia"/>
          <w:b/>
          <w:color w:val="000000"/>
          <w:sz w:val="22"/>
          <w:szCs w:val="22"/>
          <w:rtl/>
        </w:rPr>
        <w:t>يوليو</w:t>
      </w:r>
      <w:r w:rsidRPr="00A11900">
        <w:rPr>
          <w:rFonts w:eastAsia="Times New Roman" w:cs="Simplified Arabic"/>
          <w:b/>
          <w:color w:val="000000"/>
          <w:sz w:val="22"/>
          <w:szCs w:val="22"/>
          <w:rtl/>
        </w:rPr>
        <w:t xml:space="preserve"> 2022 </w:t>
      </w:r>
      <w:r w:rsidRPr="00A11900">
        <w:rPr>
          <w:rFonts w:eastAsia="Times New Roman" w:cs="Simplified Arabic" w:hint="eastAsia"/>
          <w:b/>
          <w:color w:val="000000"/>
          <w:sz w:val="22"/>
          <w:szCs w:val="22"/>
          <w:rtl/>
        </w:rPr>
        <w:t>عبر</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موقع</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متحف</w:t>
      </w:r>
      <w:r w:rsidRPr="00A11900">
        <w:rPr>
          <w:rFonts w:eastAsia="Times New Roman" w:cs="Simplified Arabic"/>
          <w:b/>
          <w:color w:val="000000"/>
          <w:sz w:val="22"/>
          <w:szCs w:val="22"/>
          <w:rtl/>
        </w:rPr>
        <w:t xml:space="preserve"> </w:t>
      </w:r>
      <w:r w:rsidRPr="00A11900">
        <w:rPr>
          <w:rFonts w:eastAsia="Times New Roman" w:cs="Simplified Arabic" w:hint="eastAsia"/>
          <w:b/>
          <w:color w:val="000000"/>
          <w:sz w:val="22"/>
          <w:szCs w:val="22"/>
          <w:rtl/>
        </w:rPr>
        <w:t>اللوفر</w:t>
      </w:r>
      <w:r w:rsidRPr="00A11900">
        <w:rPr>
          <w:rFonts w:eastAsia="Times New Roman" w:cs="Simplified Arabic"/>
          <w:b/>
          <w:color w:val="000000"/>
          <w:sz w:val="22"/>
          <w:szCs w:val="22"/>
          <w:rtl/>
        </w:rPr>
        <w:t xml:space="preserve"> </w:t>
      </w:r>
      <w:proofErr w:type="gramStart"/>
      <w:r w:rsidRPr="00A11900">
        <w:rPr>
          <w:rFonts w:eastAsia="Times New Roman" w:cs="Simplified Arabic" w:hint="eastAsia"/>
          <w:b/>
          <w:color w:val="000000"/>
          <w:sz w:val="22"/>
          <w:szCs w:val="22"/>
          <w:rtl/>
        </w:rPr>
        <w:t>أبوظبي</w:t>
      </w:r>
      <w:proofErr w:type="gramEnd"/>
      <w:r w:rsidRPr="00A11900">
        <w:rPr>
          <w:rFonts w:eastAsia="Times New Roman" w:cs="Simplified Arabic"/>
          <w:b/>
          <w:color w:val="000000"/>
          <w:sz w:val="22"/>
          <w:szCs w:val="22"/>
          <w:rtl/>
        </w:rPr>
        <w:t xml:space="preserve"> </w:t>
      </w:r>
      <w:r w:rsidRPr="00DA645A">
        <w:rPr>
          <w:rFonts w:eastAsia="Times New Roman" w:cs="Simplified Arabic"/>
          <w:b/>
          <w:color w:val="000000"/>
          <w:sz w:val="22"/>
          <w:szCs w:val="22"/>
          <w:rtl/>
          <w:lang w:val="en-US" w:bidi="ar-AE"/>
        </w:rPr>
        <w:t>(</w:t>
      </w:r>
      <w:hyperlink r:id="rId14" w:history="1">
        <w:r w:rsidRPr="00DA645A">
          <w:rPr>
            <w:rStyle w:val="Hyperlink"/>
            <w:rFonts w:eastAsia="Times New Roman" w:cs="Simplified Arabic" w:hint="eastAsia"/>
            <w:b/>
            <w:sz w:val="22"/>
            <w:szCs w:val="22"/>
            <w:rtl/>
            <w:lang w:val="en-US" w:bidi="ar-AE"/>
          </w:rPr>
          <w:t>رابط</w:t>
        </w:r>
        <w:r w:rsidRPr="00DA645A">
          <w:rPr>
            <w:rStyle w:val="Hyperlink"/>
            <w:rFonts w:eastAsia="Times New Roman" w:cs="Simplified Arabic"/>
            <w:b/>
            <w:sz w:val="22"/>
            <w:szCs w:val="22"/>
            <w:rtl/>
            <w:lang w:val="en-US" w:bidi="ar-AE"/>
          </w:rPr>
          <w:t xml:space="preserve"> </w:t>
        </w:r>
        <w:r w:rsidRPr="00DA645A">
          <w:rPr>
            <w:rStyle w:val="Hyperlink"/>
            <w:rFonts w:eastAsia="Times New Roman" w:cs="Simplified Arabic" w:hint="eastAsia"/>
            <w:b/>
            <w:sz w:val="22"/>
            <w:szCs w:val="22"/>
            <w:rtl/>
            <w:lang w:val="en-US" w:bidi="ar-AE"/>
          </w:rPr>
          <w:t>الموقع</w:t>
        </w:r>
      </w:hyperlink>
      <w:r w:rsidRPr="00DA645A">
        <w:rPr>
          <w:rFonts w:eastAsia="Times New Roman" w:cs="Simplified Arabic"/>
          <w:b/>
          <w:color w:val="000000"/>
          <w:sz w:val="22"/>
          <w:szCs w:val="22"/>
          <w:rtl/>
          <w:lang w:val="en-US" w:bidi="ar-AE"/>
        </w:rPr>
        <w:t>).</w:t>
      </w:r>
    </w:p>
    <w:p w14:paraId="2843BA33" w14:textId="68D8D3A0" w:rsidR="008C411A" w:rsidRDefault="008C411A" w:rsidP="008C411A">
      <w:pPr>
        <w:bidi/>
        <w:spacing w:line="240" w:lineRule="auto"/>
        <w:jc w:val="both"/>
        <w:rPr>
          <w:rFonts w:eastAsia="Times New Roman" w:cs="Simplified Arabic"/>
          <w:b/>
          <w:rtl/>
          <w:lang w:val="en-US" w:bidi="ar-AE"/>
        </w:rPr>
      </w:pPr>
    </w:p>
    <w:p w14:paraId="613B829B" w14:textId="54E4B4EA" w:rsidR="00A11900" w:rsidRPr="002523E0" w:rsidRDefault="00A11900" w:rsidP="00A11900">
      <w:pPr>
        <w:bidi/>
        <w:spacing w:line="240" w:lineRule="auto"/>
        <w:jc w:val="both"/>
        <w:rPr>
          <w:rFonts w:ascii="Simplified Arabic" w:eastAsia="Times New Roman" w:hAnsi="Simplified Arabic" w:cs="Simplified Arabic"/>
          <w:rtl/>
        </w:rPr>
      </w:pPr>
      <w:r w:rsidRPr="00A11900">
        <w:rPr>
          <w:rFonts w:eastAsia="Times New Roman" w:cs="Simplified Arabic" w:hint="eastAsia"/>
          <w:color w:val="000000"/>
          <w:sz w:val="22"/>
          <w:szCs w:val="22"/>
          <w:rtl/>
        </w:rPr>
        <w:t>وتضم</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لجنة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التحكيم</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لعام</w:t>
      </w:r>
      <w:r w:rsidRPr="00A11900">
        <w:rPr>
          <w:rFonts w:eastAsia="Times New Roman" w:cs="Simplified Arabic"/>
          <w:color w:val="000000"/>
          <w:sz w:val="22"/>
          <w:szCs w:val="22"/>
          <w:rtl/>
        </w:rPr>
        <w:t xml:space="preserve"> 2022 </w:t>
      </w:r>
      <w:r w:rsidRPr="00A11900">
        <w:rPr>
          <w:rFonts w:eastAsia="Times New Roman" w:cs="Simplified Arabic" w:hint="eastAsia"/>
          <w:color w:val="000000"/>
          <w:sz w:val="22"/>
          <w:szCs w:val="22"/>
          <w:rtl/>
        </w:rPr>
        <w:t>كلاً</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من</w:t>
      </w:r>
      <w:r w:rsidRPr="00A11900">
        <w:rPr>
          <w:rFonts w:eastAsia="Times New Roman" w:cs="Simplified Arabic"/>
          <w:color w:val="000000"/>
          <w:sz w:val="22"/>
          <w:szCs w:val="22"/>
          <w:rtl/>
        </w:rPr>
        <w:t xml:space="preserve"> </w:t>
      </w:r>
      <w:r w:rsidRPr="00A11900">
        <w:rPr>
          <w:rFonts w:eastAsia="Times New Roman" w:cs="Simplified Arabic" w:hint="eastAsia"/>
          <w:bCs/>
          <w:color w:val="000000"/>
          <w:sz w:val="22"/>
          <w:szCs w:val="22"/>
          <w:rtl/>
        </w:rPr>
        <w:t>سمو</w:t>
      </w:r>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الشيخ</w:t>
      </w:r>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زايد</w:t>
      </w:r>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بن</w:t>
      </w:r>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سلطان</w:t>
      </w:r>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بن</w:t>
      </w:r>
      <w:r w:rsidRPr="00A11900">
        <w:rPr>
          <w:rFonts w:eastAsia="Times New Roman" w:cs="Simplified Arabic"/>
          <w:bCs/>
          <w:color w:val="000000"/>
          <w:sz w:val="22"/>
          <w:szCs w:val="22"/>
          <w:rtl/>
        </w:rPr>
        <w:t xml:space="preserve"> </w:t>
      </w:r>
      <w:proofErr w:type="spellStart"/>
      <w:r w:rsidRPr="00A11900">
        <w:rPr>
          <w:rFonts w:eastAsia="Times New Roman" w:cs="Simplified Arabic" w:hint="eastAsia"/>
          <w:bCs/>
          <w:color w:val="000000"/>
          <w:sz w:val="22"/>
          <w:szCs w:val="22"/>
          <w:rtl/>
        </w:rPr>
        <w:t>خل</w:t>
      </w:r>
      <w:r w:rsidRPr="00A11900">
        <w:rPr>
          <w:rFonts w:eastAsia="Times New Roman" w:cs="Simplified Arabic"/>
          <w:bCs/>
          <w:color w:val="000000"/>
          <w:sz w:val="22"/>
          <w:szCs w:val="22"/>
          <w:rtl/>
        </w:rPr>
        <w:t>ی</w:t>
      </w:r>
      <w:r w:rsidRPr="00A11900">
        <w:rPr>
          <w:rFonts w:eastAsia="Times New Roman" w:cs="Simplified Arabic" w:hint="eastAsia"/>
          <w:bCs/>
          <w:color w:val="000000"/>
          <w:sz w:val="22"/>
          <w:szCs w:val="22"/>
          <w:rtl/>
        </w:rPr>
        <w:t>فة</w:t>
      </w:r>
      <w:proofErr w:type="spellEnd"/>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آل</w:t>
      </w:r>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نهيان</w:t>
      </w:r>
      <w:r w:rsidRPr="00A11900">
        <w:rPr>
          <w:rFonts w:eastAsia="Times New Roman" w:cs="Simplified Arabic" w:hint="eastAsia"/>
          <w:color w:val="000000"/>
          <w:sz w:val="22"/>
          <w:szCs w:val="22"/>
          <w:rtl/>
        </w:rPr>
        <w:t>،</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رئيس</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منصة</w:t>
      </w:r>
      <w:r w:rsidRPr="00A11900">
        <w:rPr>
          <w:rFonts w:eastAsia="Times New Roman" w:cs="Simplified Arabic"/>
          <w:color w:val="000000"/>
          <w:sz w:val="22"/>
          <w:szCs w:val="22"/>
          <w:rtl/>
        </w:rPr>
        <w:t xml:space="preserve"> "</w:t>
      </w:r>
      <w:proofErr w:type="spellStart"/>
      <w:r w:rsidRPr="00A11900">
        <w:rPr>
          <w:rFonts w:eastAsia="Times New Roman" w:cs="Simplified Arabic" w:hint="eastAsia"/>
          <w:color w:val="000000"/>
          <w:sz w:val="22"/>
          <w:szCs w:val="22"/>
          <w:rtl/>
        </w:rPr>
        <w:t>أ</w:t>
      </w:r>
      <w:r w:rsidRPr="00A11900">
        <w:rPr>
          <w:rFonts w:eastAsia="Times New Roman" w:cs="Simplified Arabic"/>
          <w:color w:val="000000"/>
          <w:sz w:val="22"/>
          <w:szCs w:val="22"/>
          <w:rtl/>
        </w:rPr>
        <w:t>.</w:t>
      </w:r>
      <w:r w:rsidRPr="00A11900">
        <w:rPr>
          <w:rFonts w:eastAsia="Times New Roman" w:cs="Simplified Arabic" w:hint="eastAsia"/>
          <w:color w:val="000000"/>
          <w:sz w:val="22"/>
          <w:szCs w:val="22"/>
          <w:rtl/>
        </w:rPr>
        <w:t>ع</w:t>
      </w:r>
      <w:r w:rsidRPr="00A11900">
        <w:rPr>
          <w:rFonts w:eastAsia="Times New Roman" w:cs="Simplified Arabic"/>
          <w:color w:val="000000"/>
          <w:sz w:val="22"/>
          <w:szCs w:val="22"/>
          <w:rtl/>
        </w:rPr>
        <w:t>.</w:t>
      </w:r>
      <w:r w:rsidRPr="00A11900">
        <w:rPr>
          <w:rFonts w:eastAsia="Times New Roman" w:cs="Simplified Arabic" w:hint="eastAsia"/>
          <w:color w:val="000000"/>
          <w:sz w:val="22"/>
          <w:szCs w:val="22"/>
          <w:rtl/>
        </w:rPr>
        <w:t>م</w:t>
      </w:r>
      <w:proofErr w:type="spellEnd"/>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اللامحدودة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وأحد</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كبار</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جامعي</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الأعمال</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الفنّية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ورعاة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مركز</w:t>
      </w:r>
      <w:r w:rsidRPr="00A11900">
        <w:rPr>
          <w:rFonts w:eastAsia="Times New Roman" w:cs="Simplified Arabic"/>
          <w:color w:val="000000"/>
          <w:sz w:val="22"/>
          <w:szCs w:val="22"/>
          <w:rtl/>
        </w:rPr>
        <w:t xml:space="preserve"> </w:t>
      </w:r>
      <w:proofErr w:type="spellStart"/>
      <w:r w:rsidRPr="00A11900">
        <w:rPr>
          <w:rFonts w:eastAsia="Times New Roman" w:cs="Simplified Arabic" w:hint="eastAsia"/>
          <w:color w:val="000000"/>
          <w:sz w:val="22"/>
          <w:szCs w:val="22"/>
          <w:rtl/>
        </w:rPr>
        <w:t>بومب</w:t>
      </w:r>
      <w:r w:rsidRPr="00A11900">
        <w:rPr>
          <w:rFonts w:eastAsia="Times New Roman" w:cs="Simplified Arabic"/>
          <w:color w:val="000000"/>
          <w:sz w:val="22"/>
          <w:szCs w:val="22"/>
          <w:rtl/>
        </w:rPr>
        <w:t>ی</w:t>
      </w:r>
      <w:r w:rsidRPr="00A11900">
        <w:rPr>
          <w:rFonts w:eastAsia="Times New Roman" w:cs="Simplified Arabic" w:hint="eastAsia"/>
          <w:color w:val="000000"/>
          <w:sz w:val="22"/>
          <w:szCs w:val="22"/>
          <w:rtl/>
        </w:rPr>
        <w:t>دو</w:t>
      </w:r>
      <w:proofErr w:type="spellEnd"/>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والمتحف</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البريطاني</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ومؤسسة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الشارقة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للفنون،</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بالإضافة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إلى</w:t>
      </w:r>
      <w:r w:rsidRPr="00A11900">
        <w:rPr>
          <w:rFonts w:eastAsia="Times New Roman" w:cs="Simplified Arabic"/>
          <w:color w:val="000000"/>
          <w:sz w:val="22"/>
          <w:szCs w:val="22"/>
          <w:rtl/>
        </w:rPr>
        <w:t xml:space="preserve"> </w:t>
      </w:r>
      <w:proofErr w:type="spellStart"/>
      <w:r w:rsidRPr="00A11900">
        <w:rPr>
          <w:rFonts w:eastAsia="Times New Roman" w:cs="Simplified Arabic" w:hint="eastAsia"/>
          <w:bCs/>
          <w:color w:val="000000"/>
          <w:sz w:val="22"/>
          <w:szCs w:val="22"/>
          <w:rtl/>
        </w:rPr>
        <w:t>كريست</w:t>
      </w:r>
      <w:r w:rsidRPr="00A11900">
        <w:rPr>
          <w:rFonts w:eastAsia="Times New Roman" w:cs="Simplified Arabic"/>
          <w:bCs/>
          <w:color w:val="000000"/>
          <w:sz w:val="22"/>
          <w:szCs w:val="22"/>
          <w:rtl/>
        </w:rPr>
        <w:t>ی</w:t>
      </w:r>
      <w:r w:rsidRPr="00A11900">
        <w:rPr>
          <w:rFonts w:eastAsia="Times New Roman" w:cs="Simplified Arabic" w:hint="eastAsia"/>
          <w:bCs/>
          <w:color w:val="000000"/>
          <w:sz w:val="22"/>
          <w:szCs w:val="22"/>
          <w:rtl/>
        </w:rPr>
        <w:t>ن</w:t>
      </w:r>
      <w:proofErr w:type="spellEnd"/>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ماسل</w:t>
      </w:r>
      <w:r w:rsidRPr="00A11900">
        <w:rPr>
          <w:rFonts w:eastAsia="Times New Roman" w:cs="Simplified Arabic" w:hint="eastAsia"/>
          <w:color w:val="000000"/>
          <w:sz w:val="22"/>
          <w:szCs w:val="22"/>
          <w:rtl/>
        </w:rPr>
        <w:t>،</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الناقدة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lastRenderedPageBreak/>
        <w:t>الفنية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وكبيرة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أمناء</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المتحف</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الوطني</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للفنون</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الحديثة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في</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مركز</w:t>
      </w:r>
      <w:r w:rsidRPr="00A11900">
        <w:rPr>
          <w:rFonts w:eastAsia="Times New Roman" w:cs="Simplified Arabic"/>
          <w:color w:val="000000"/>
          <w:sz w:val="22"/>
          <w:szCs w:val="22"/>
          <w:rtl/>
        </w:rPr>
        <w:t xml:space="preserve"> </w:t>
      </w:r>
      <w:proofErr w:type="spellStart"/>
      <w:r w:rsidRPr="00A11900">
        <w:rPr>
          <w:rFonts w:eastAsia="Times New Roman" w:cs="Simplified Arabic" w:hint="eastAsia"/>
          <w:color w:val="000000"/>
          <w:sz w:val="22"/>
          <w:szCs w:val="22"/>
          <w:rtl/>
        </w:rPr>
        <w:t>بومب</w:t>
      </w:r>
      <w:r w:rsidRPr="00A11900">
        <w:rPr>
          <w:rFonts w:eastAsia="Times New Roman" w:cs="Simplified Arabic"/>
          <w:color w:val="000000"/>
          <w:sz w:val="22"/>
          <w:szCs w:val="22"/>
          <w:rtl/>
        </w:rPr>
        <w:t>ی</w:t>
      </w:r>
      <w:r w:rsidRPr="00A11900">
        <w:rPr>
          <w:rFonts w:eastAsia="Times New Roman" w:cs="Simplified Arabic" w:hint="eastAsia"/>
          <w:color w:val="000000"/>
          <w:sz w:val="22"/>
          <w:szCs w:val="22"/>
          <w:rtl/>
        </w:rPr>
        <w:t>دو</w:t>
      </w:r>
      <w:proofErr w:type="spellEnd"/>
      <w:r w:rsidRPr="00A11900">
        <w:rPr>
          <w:rFonts w:eastAsia="Times New Roman" w:cs="Simplified Arabic" w:hint="eastAsia"/>
          <w:color w:val="000000"/>
          <w:sz w:val="22"/>
          <w:szCs w:val="22"/>
          <w:rtl/>
        </w:rPr>
        <w:t>،</w:t>
      </w:r>
      <w:r w:rsidRPr="00A11900">
        <w:rPr>
          <w:rFonts w:eastAsia="Times New Roman" w:cs="Simplified Arabic"/>
          <w:color w:val="000000"/>
          <w:sz w:val="22"/>
          <w:szCs w:val="22"/>
          <w:rtl/>
        </w:rPr>
        <w:t xml:space="preserve"> </w:t>
      </w:r>
      <w:r w:rsidRPr="00A11900">
        <w:rPr>
          <w:rFonts w:eastAsia="Times New Roman" w:cs="Simplified Arabic" w:hint="eastAsia"/>
          <w:b/>
          <w:color w:val="000000"/>
          <w:sz w:val="22"/>
          <w:szCs w:val="22"/>
          <w:rtl/>
        </w:rPr>
        <w:t>و</w:t>
      </w:r>
      <w:r w:rsidRPr="00A11900">
        <w:rPr>
          <w:rFonts w:eastAsia="Times New Roman" w:cs="Simplified Arabic" w:hint="eastAsia"/>
          <w:bCs/>
          <w:color w:val="000000"/>
          <w:sz w:val="22"/>
          <w:szCs w:val="22"/>
          <w:rtl/>
        </w:rPr>
        <w:t>هلا</w:t>
      </w:r>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وردة</w:t>
      </w:r>
      <w:r w:rsidRPr="00A11900">
        <w:rPr>
          <w:rFonts w:eastAsia="Times New Roman" w:cs="Simplified Arabic" w:hint="eastAsia"/>
          <w:color w:val="000000"/>
          <w:sz w:val="22"/>
          <w:szCs w:val="22"/>
          <w:rtl/>
        </w:rPr>
        <w:t>،</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المهندسة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المعمارية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مؤسسة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مكتب</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إتش</w:t>
      </w:r>
      <w:r w:rsidRPr="00A11900">
        <w:rPr>
          <w:rFonts w:eastAsia="Times New Roman" w:cs="Simplified Arabic"/>
          <w:color w:val="000000"/>
          <w:sz w:val="22"/>
          <w:szCs w:val="22"/>
          <w:rtl/>
        </w:rPr>
        <w:t xml:space="preserve"> </w:t>
      </w:r>
      <w:proofErr w:type="spellStart"/>
      <w:r w:rsidRPr="00A11900">
        <w:rPr>
          <w:rFonts w:eastAsia="Times New Roman" w:cs="Simplified Arabic" w:hint="eastAsia"/>
          <w:color w:val="000000"/>
          <w:sz w:val="22"/>
          <w:szCs w:val="22"/>
          <w:rtl/>
        </w:rPr>
        <w:t>دبل</w:t>
      </w:r>
      <w:r w:rsidRPr="00A11900">
        <w:rPr>
          <w:rFonts w:eastAsia="Times New Roman" w:cs="Simplified Arabic"/>
          <w:color w:val="000000"/>
          <w:sz w:val="22"/>
          <w:szCs w:val="22"/>
          <w:rtl/>
        </w:rPr>
        <w:t>ی</w:t>
      </w:r>
      <w:r w:rsidRPr="00A11900">
        <w:rPr>
          <w:rFonts w:eastAsia="Times New Roman" w:cs="Simplified Arabic" w:hint="eastAsia"/>
          <w:color w:val="000000"/>
          <w:sz w:val="22"/>
          <w:szCs w:val="22"/>
          <w:rtl/>
        </w:rPr>
        <w:t>و</w:t>
      </w:r>
      <w:proofErr w:type="spellEnd"/>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المعماري</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وشريكة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جان</w:t>
      </w:r>
      <w:r w:rsidRPr="00A11900">
        <w:rPr>
          <w:rFonts w:eastAsia="Times New Roman" w:cs="Simplified Arabic"/>
          <w:color w:val="000000"/>
          <w:sz w:val="22"/>
          <w:szCs w:val="22"/>
          <w:rtl/>
        </w:rPr>
        <w:t xml:space="preserve"> </w:t>
      </w:r>
      <w:proofErr w:type="spellStart"/>
      <w:r w:rsidRPr="00A11900">
        <w:rPr>
          <w:rFonts w:eastAsia="Times New Roman" w:cs="Simplified Arabic" w:hint="eastAsia"/>
          <w:color w:val="000000"/>
          <w:sz w:val="22"/>
          <w:szCs w:val="22"/>
          <w:rtl/>
        </w:rPr>
        <w:t>نوف</w:t>
      </w:r>
      <w:r w:rsidRPr="00A11900">
        <w:rPr>
          <w:rFonts w:eastAsia="Times New Roman" w:cs="Simplified Arabic"/>
          <w:color w:val="000000"/>
          <w:sz w:val="22"/>
          <w:szCs w:val="22"/>
          <w:rtl/>
        </w:rPr>
        <w:t>ی</w:t>
      </w:r>
      <w:r w:rsidRPr="00A11900">
        <w:rPr>
          <w:rFonts w:eastAsia="Times New Roman" w:cs="Simplified Arabic" w:hint="eastAsia"/>
          <w:color w:val="000000"/>
          <w:sz w:val="22"/>
          <w:szCs w:val="22"/>
          <w:rtl/>
        </w:rPr>
        <w:t>ل</w:t>
      </w:r>
      <w:proofErr w:type="spellEnd"/>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التي</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قادت</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مشـروع</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اللوفر</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أبوظبي،</w:t>
      </w:r>
      <w:r w:rsidRPr="00A11900">
        <w:rPr>
          <w:rFonts w:eastAsia="Times New Roman" w:cs="Simplified Arabic"/>
          <w:color w:val="000000"/>
          <w:sz w:val="22"/>
          <w:szCs w:val="22"/>
          <w:rtl/>
        </w:rPr>
        <w:t xml:space="preserve"> </w:t>
      </w:r>
      <w:r w:rsidRPr="00A11900">
        <w:rPr>
          <w:rFonts w:eastAsia="Times New Roman" w:cs="Simplified Arabic" w:hint="eastAsia"/>
          <w:b/>
          <w:color w:val="000000"/>
          <w:sz w:val="22"/>
          <w:szCs w:val="22"/>
          <w:rtl/>
        </w:rPr>
        <w:t>و</w:t>
      </w:r>
      <w:r w:rsidRPr="00A11900">
        <w:rPr>
          <w:rFonts w:eastAsia="Times New Roman" w:cs="Simplified Arabic" w:hint="eastAsia"/>
          <w:bCs/>
          <w:color w:val="000000"/>
          <w:sz w:val="22"/>
          <w:szCs w:val="22"/>
          <w:rtl/>
        </w:rPr>
        <w:t>الدكتورة</w:t>
      </w:r>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ثريا</w:t>
      </w:r>
      <w:r w:rsidRPr="00A11900">
        <w:rPr>
          <w:rFonts w:eastAsia="Times New Roman" w:cs="Simplified Arabic"/>
          <w:bCs/>
          <w:color w:val="000000"/>
          <w:sz w:val="22"/>
          <w:szCs w:val="22"/>
          <w:rtl/>
        </w:rPr>
        <w:t xml:space="preserve"> </w:t>
      </w:r>
      <w:proofErr w:type="spellStart"/>
      <w:r w:rsidRPr="00A11900">
        <w:rPr>
          <w:rFonts w:eastAsia="Times New Roman" w:cs="Simplified Arabic" w:hint="eastAsia"/>
          <w:bCs/>
          <w:color w:val="000000"/>
          <w:sz w:val="22"/>
          <w:szCs w:val="22"/>
          <w:rtl/>
        </w:rPr>
        <w:t>نج</w:t>
      </w:r>
      <w:r w:rsidRPr="00A11900">
        <w:rPr>
          <w:rFonts w:eastAsia="Times New Roman" w:cs="Simplified Arabic"/>
          <w:bCs/>
          <w:color w:val="000000"/>
          <w:sz w:val="22"/>
          <w:szCs w:val="22"/>
          <w:rtl/>
        </w:rPr>
        <w:t>ی</w:t>
      </w:r>
      <w:r w:rsidRPr="00A11900">
        <w:rPr>
          <w:rFonts w:eastAsia="Times New Roman" w:cs="Simplified Arabic" w:hint="eastAsia"/>
          <w:bCs/>
          <w:color w:val="000000"/>
          <w:sz w:val="22"/>
          <w:szCs w:val="22"/>
          <w:rtl/>
        </w:rPr>
        <w:t>م</w:t>
      </w:r>
      <w:proofErr w:type="spellEnd"/>
      <w:r w:rsidRPr="00A11900">
        <w:rPr>
          <w:rFonts w:eastAsia="Times New Roman" w:cs="Simplified Arabic" w:hint="eastAsia"/>
          <w:color w:val="000000"/>
          <w:sz w:val="22"/>
          <w:szCs w:val="22"/>
          <w:rtl/>
        </w:rPr>
        <w:t>،</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مديرة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إدارة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المقتنيات</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الفنّية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وأمناء</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المتحف</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والبحث</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العلمي</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في</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اللوفر</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أبوظبي،</w:t>
      </w:r>
      <w:r w:rsidRPr="00A11900">
        <w:rPr>
          <w:rFonts w:eastAsia="Times New Roman" w:cs="Simplified Arabic"/>
          <w:color w:val="000000"/>
          <w:sz w:val="22"/>
          <w:szCs w:val="22"/>
          <w:rtl/>
        </w:rPr>
        <w:t xml:space="preserve"> </w:t>
      </w:r>
      <w:r w:rsidRPr="00A11900">
        <w:rPr>
          <w:rFonts w:eastAsia="Times New Roman" w:cs="Simplified Arabic" w:hint="eastAsia"/>
          <w:b/>
          <w:color w:val="000000"/>
          <w:sz w:val="22"/>
          <w:szCs w:val="22"/>
          <w:rtl/>
        </w:rPr>
        <w:t>و</w:t>
      </w:r>
      <w:r w:rsidRPr="00A11900">
        <w:rPr>
          <w:rFonts w:eastAsia="Times New Roman" w:cs="Simplified Arabic" w:hint="eastAsia"/>
          <w:bCs/>
          <w:color w:val="000000"/>
          <w:sz w:val="22"/>
          <w:szCs w:val="22"/>
          <w:rtl/>
        </w:rPr>
        <w:t>ريم</w:t>
      </w:r>
      <w:r w:rsidRPr="00A11900">
        <w:rPr>
          <w:rFonts w:eastAsia="Times New Roman" w:cs="Simplified Arabic"/>
          <w:bCs/>
          <w:color w:val="000000"/>
          <w:sz w:val="22"/>
          <w:szCs w:val="22"/>
          <w:rtl/>
        </w:rPr>
        <w:t xml:space="preserve"> </w:t>
      </w:r>
      <w:r w:rsidRPr="00A11900">
        <w:rPr>
          <w:rFonts w:eastAsia="Times New Roman" w:cs="Simplified Arabic" w:hint="eastAsia"/>
          <w:bCs/>
          <w:color w:val="000000"/>
          <w:sz w:val="22"/>
          <w:szCs w:val="22"/>
          <w:rtl/>
        </w:rPr>
        <w:t>فضة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مديرة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المجمع</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الثقافي</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ومنسقة</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معرض</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فن</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الحين</w:t>
      </w:r>
      <w:r w:rsidRPr="00A11900">
        <w:rPr>
          <w:rFonts w:eastAsia="Times New Roman" w:cs="Simplified Arabic"/>
          <w:color w:val="000000"/>
          <w:sz w:val="22"/>
          <w:szCs w:val="22"/>
          <w:rtl/>
        </w:rPr>
        <w:t xml:space="preserve"> 2022" </w:t>
      </w:r>
      <w:r w:rsidRPr="00A11900">
        <w:rPr>
          <w:rFonts w:eastAsia="Times New Roman" w:cs="Simplified Arabic" w:hint="eastAsia"/>
          <w:color w:val="000000"/>
          <w:sz w:val="22"/>
          <w:szCs w:val="22"/>
          <w:rtl/>
        </w:rPr>
        <w:t>في</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متحف</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اللوفر</w:t>
      </w:r>
      <w:r w:rsidRPr="00A11900">
        <w:rPr>
          <w:rFonts w:eastAsia="Times New Roman" w:cs="Simplified Arabic"/>
          <w:color w:val="000000"/>
          <w:sz w:val="22"/>
          <w:szCs w:val="22"/>
          <w:rtl/>
        </w:rPr>
        <w:t xml:space="preserve"> </w:t>
      </w:r>
      <w:r w:rsidRPr="00A11900">
        <w:rPr>
          <w:rFonts w:eastAsia="Times New Roman" w:cs="Simplified Arabic" w:hint="eastAsia"/>
          <w:color w:val="000000"/>
          <w:sz w:val="22"/>
          <w:szCs w:val="22"/>
          <w:rtl/>
        </w:rPr>
        <w:t>أبوظبي</w:t>
      </w:r>
      <w:r w:rsidRPr="00A11900">
        <w:rPr>
          <w:rFonts w:eastAsia="Times New Roman" w:cs="Simplified Arabic"/>
          <w:color w:val="000000"/>
          <w:sz w:val="22"/>
          <w:szCs w:val="22"/>
          <w:rtl/>
        </w:rPr>
        <w:t>.</w:t>
      </w:r>
    </w:p>
    <w:p w14:paraId="6A74886C" w14:textId="77777777" w:rsidR="00A11900" w:rsidRPr="008C411A" w:rsidRDefault="00A11900" w:rsidP="00A11900">
      <w:pPr>
        <w:bidi/>
        <w:spacing w:line="240" w:lineRule="auto"/>
        <w:jc w:val="both"/>
        <w:rPr>
          <w:rFonts w:ascii="Simplified Arabic" w:eastAsia="Simplified Arabic" w:hAnsi="Simplified Arabic" w:cs="Simplified Arabic"/>
          <w:b/>
          <w:color w:val="000000"/>
          <w:sz w:val="22"/>
          <w:szCs w:val="22"/>
        </w:rPr>
      </w:pPr>
    </w:p>
    <w:p w14:paraId="75CB5042" w14:textId="2C4F4D18" w:rsidR="00B83387" w:rsidRDefault="00B83387" w:rsidP="00B83387">
      <w:pPr>
        <w:bidi/>
        <w:spacing w:after="120" w:line="240" w:lineRule="auto"/>
        <w:jc w:val="both"/>
        <w:rPr>
          <w:rFonts w:ascii="Simplified Arabic" w:eastAsia="Simplified Arabic" w:hAnsi="Simplified Arabic" w:cs="Simplified Arabic"/>
          <w:color w:val="000000"/>
          <w:sz w:val="22"/>
          <w:szCs w:val="22"/>
          <w:rtl/>
        </w:rPr>
      </w:pPr>
      <w:r>
        <w:rPr>
          <w:rFonts w:ascii="Simplified Arabic" w:eastAsia="Simplified Arabic" w:hAnsi="Simplified Arabic" w:cs="Simplified Arabic"/>
          <w:color w:val="000000"/>
          <w:sz w:val="22"/>
          <w:szCs w:val="22"/>
          <w:rtl/>
        </w:rPr>
        <w:t xml:space="preserve">في هذا السياق، قال </w:t>
      </w:r>
      <w:r w:rsidRPr="00811A63">
        <w:rPr>
          <w:rFonts w:ascii="Simplified Arabic" w:eastAsia="Simplified Arabic" w:hAnsi="Simplified Arabic" w:cs="Simplified Arabic"/>
          <w:bCs/>
          <w:color w:val="000000"/>
          <w:sz w:val="22"/>
          <w:szCs w:val="22"/>
          <w:rtl/>
        </w:rPr>
        <w:t xml:space="preserve">مانويل </w:t>
      </w:r>
      <w:proofErr w:type="spellStart"/>
      <w:r w:rsidRPr="00811A63">
        <w:rPr>
          <w:rFonts w:ascii="Simplified Arabic" w:eastAsia="Simplified Arabic" w:hAnsi="Simplified Arabic" w:cs="Simplified Arabic"/>
          <w:bCs/>
          <w:color w:val="000000"/>
          <w:sz w:val="22"/>
          <w:szCs w:val="22"/>
          <w:rtl/>
        </w:rPr>
        <w:t>راباتيه</w:t>
      </w:r>
      <w:proofErr w:type="spellEnd"/>
      <w:r w:rsidRPr="00811A63">
        <w:rPr>
          <w:rFonts w:ascii="Simplified Arabic" w:eastAsia="Simplified Arabic" w:hAnsi="Simplified Arabic" w:cs="Simplified Arabic"/>
          <w:bCs/>
          <w:color w:val="000000"/>
          <w:sz w:val="22"/>
          <w:szCs w:val="22"/>
          <w:rtl/>
        </w:rPr>
        <w:t xml:space="preserve">، مدير متحف اللوفر </w:t>
      </w:r>
      <w:proofErr w:type="gramStart"/>
      <w:r w:rsidRPr="00811A63">
        <w:rPr>
          <w:rFonts w:ascii="Simplified Arabic" w:eastAsia="Simplified Arabic" w:hAnsi="Simplified Arabic" w:cs="Simplified Arabic"/>
          <w:bCs/>
          <w:color w:val="000000"/>
          <w:sz w:val="22"/>
          <w:szCs w:val="22"/>
          <w:rtl/>
        </w:rPr>
        <w:t>أبوظبي</w:t>
      </w:r>
      <w:proofErr w:type="gramEnd"/>
      <w:r>
        <w:rPr>
          <w:rFonts w:ascii="Simplified Arabic" w:eastAsia="Simplified Arabic" w:hAnsi="Simplified Arabic" w:cs="Simplified Arabic"/>
          <w:color w:val="000000"/>
          <w:sz w:val="22"/>
          <w:szCs w:val="22"/>
          <w:rtl/>
        </w:rPr>
        <w:t>: "في إطار احتفا</w:t>
      </w:r>
      <w:r w:rsidR="00C37AEF">
        <w:rPr>
          <w:rFonts w:ascii="Simplified Arabic" w:eastAsia="Simplified Arabic" w:hAnsi="Simplified Arabic" w:cs="Simplified Arabic" w:hint="cs"/>
          <w:color w:val="000000"/>
          <w:sz w:val="22"/>
          <w:szCs w:val="22"/>
          <w:rtl/>
        </w:rPr>
        <w:t>ل</w:t>
      </w:r>
      <w:r>
        <w:rPr>
          <w:rFonts w:ascii="Simplified Arabic" w:eastAsia="Simplified Arabic" w:hAnsi="Simplified Arabic" w:cs="Simplified Arabic"/>
          <w:color w:val="000000"/>
          <w:sz w:val="22"/>
          <w:szCs w:val="22"/>
          <w:rtl/>
        </w:rPr>
        <w:t xml:space="preserve"> اللوفر أبوظبي بمرور خمس سنوات على فتح أبوابه أمام العالم، يسعدنا أن نعلن عن انطلاق النسخة الثانية من معرض "فن الحين 2022" في اللوفر أبوظبي بالشراكة مع العلامة التجارية السويسرية لصناعة الساعات ريتشارد ميل. ويتمثل الغرض من نسخة المعرض والجائزة التي يمنحها هذا العام في إبراز مفهومَي "</w:t>
      </w:r>
      <w:r w:rsidR="006D557E">
        <w:rPr>
          <w:rFonts w:ascii="Simplified Arabic" w:eastAsia="Simplified Arabic" w:hAnsi="Simplified Arabic" w:cs="Simplified Arabic" w:hint="cs"/>
          <w:color w:val="000000"/>
          <w:sz w:val="22"/>
          <w:szCs w:val="22"/>
          <w:rtl/>
        </w:rPr>
        <w:t>الأيقونة</w:t>
      </w:r>
      <w:r>
        <w:rPr>
          <w:rFonts w:ascii="Simplified Arabic" w:eastAsia="Simplified Arabic" w:hAnsi="Simplified Arabic" w:cs="Simplified Arabic"/>
          <w:color w:val="000000"/>
          <w:sz w:val="22"/>
          <w:szCs w:val="22"/>
          <w:rtl/>
        </w:rPr>
        <w:t xml:space="preserve">" </w:t>
      </w:r>
      <w:proofErr w:type="spellStart"/>
      <w:r>
        <w:rPr>
          <w:rFonts w:ascii="Simplified Arabic" w:eastAsia="Simplified Arabic" w:hAnsi="Simplified Arabic" w:cs="Simplified Arabic"/>
          <w:color w:val="000000"/>
          <w:sz w:val="22"/>
          <w:szCs w:val="22"/>
          <w:rtl/>
        </w:rPr>
        <w:t>و"</w:t>
      </w:r>
      <w:r w:rsidR="006D557E">
        <w:rPr>
          <w:rFonts w:ascii="Simplified Arabic" w:eastAsia="Simplified Arabic" w:hAnsi="Simplified Arabic" w:cs="Simplified Arabic" w:hint="cs"/>
          <w:color w:val="000000"/>
          <w:sz w:val="22"/>
          <w:szCs w:val="22"/>
          <w:rtl/>
        </w:rPr>
        <w:t>الأيقونية</w:t>
      </w:r>
      <w:proofErr w:type="spellEnd"/>
      <w:r>
        <w:rPr>
          <w:rFonts w:ascii="Simplified Arabic" w:eastAsia="Simplified Arabic" w:hAnsi="Simplified Arabic" w:cs="Simplified Arabic"/>
          <w:color w:val="000000"/>
          <w:sz w:val="22"/>
          <w:szCs w:val="22"/>
          <w:rtl/>
        </w:rPr>
        <w:t>" استكمالاً لمسيرة تطوّر المتحف والنجاح الذي شهده على مدى السنوات الخمس الماضية. وفي إطار الالتزام المتبادل طويل الأ</w:t>
      </w:r>
      <w:r w:rsidR="00372C45">
        <w:rPr>
          <w:rFonts w:ascii="Simplified Arabic" w:eastAsia="Simplified Arabic" w:hAnsi="Simplified Arabic" w:cs="Simplified Arabic" w:hint="cs"/>
          <w:color w:val="000000"/>
          <w:sz w:val="22"/>
          <w:szCs w:val="22"/>
          <w:rtl/>
        </w:rPr>
        <w:t>مد</w:t>
      </w:r>
      <w:r>
        <w:rPr>
          <w:rFonts w:ascii="Simplified Arabic" w:eastAsia="Simplified Arabic" w:hAnsi="Simplified Arabic" w:cs="Simplified Arabic"/>
          <w:color w:val="000000"/>
          <w:sz w:val="22"/>
          <w:szCs w:val="22"/>
          <w:rtl/>
        </w:rPr>
        <w:t xml:space="preserve"> بين متحف اللوفر </w:t>
      </w:r>
      <w:proofErr w:type="gramStart"/>
      <w:r>
        <w:rPr>
          <w:rFonts w:ascii="Simplified Arabic" w:eastAsia="Simplified Arabic" w:hAnsi="Simplified Arabic" w:cs="Simplified Arabic"/>
          <w:color w:val="000000"/>
          <w:sz w:val="22"/>
          <w:szCs w:val="22"/>
          <w:rtl/>
        </w:rPr>
        <w:t>أبوظبي</w:t>
      </w:r>
      <w:proofErr w:type="gramEnd"/>
      <w:r>
        <w:rPr>
          <w:rFonts w:ascii="Simplified Arabic" w:eastAsia="Simplified Arabic" w:hAnsi="Simplified Arabic" w:cs="Simplified Arabic"/>
          <w:color w:val="000000"/>
          <w:sz w:val="22"/>
          <w:szCs w:val="22"/>
          <w:rtl/>
        </w:rPr>
        <w:t xml:space="preserve"> وريتشارد ميل، يواصل المتحف مهمته المتمثّلة في دعم المواهب الفنّية المعاصرة داخل الإمارات العربية المتحدة وفي المنطقة بأكملها، بينما ينسج أواصر </w:t>
      </w:r>
      <w:r w:rsidR="00F7085D">
        <w:rPr>
          <w:rFonts w:ascii="Simplified Arabic" w:eastAsia="Simplified Arabic" w:hAnsi="Simplified Arabic" w:cs="Simplified Arabic" w:hint="cs"/>
          <w:color w:val="000000"/>
          <w:sz w:val="22"/>
          <w:szCs w:val="22"/>
          <w:rtl/>
        </w:rPr>
        <w:t xml:space="preserve">الصلة بين </w:t>
      </w:r>
      <w:r>
        <w:rPr>
          <w:rFonts w:ascii="Simplified Arabic" w:eastAsia="Simplified Arabic" w:hAnsi="Simplified Arabic" w:cs="Simplified Arabic"/>
          <w:color w:val="000000"/>
          <w:sz w:val="22"/>
          <w:szCs w:val="22"/>
          <w:rtl/>
        </w:rPr>
        <w:t xml:space="preserve">المتحف </w:t>
      </w:r>
      <w:r w:rsidR="00F7085D">
        <w:rPr>
          <w:rFonts w:ascii="Simplified Arabic" w:eastAsia="Simplified Arabic" w:hAnsi="Simplified Arabic" w:cs="Simplified Arabic" w:hint="cs"/>
          <w:color w:val="000000"/>
          <w:sz w:val="22"/>
          <w:szCs w:val="22"/>
          <w:rtl/>
        </w:rPr>
        <w:t>والمجتمع</w:t>
      </w:r>
      <w:r w:rsidR="00E16174">
        <w:rPr>
          <w:rFonts w:ascii="Simplified Arabic" w:eastAsia="Simplified Arabic" w:hAnsi="Simplified Arabic" w:cs="Simplified Arabic" w:hint="cs"/>
          <w:color w:val="000000"/>
          <w:sz w:val="22"/>
          <w:szCs w:val="22"/>
          <w:rtl/>
        </w:rPr>
        <w:t>"</w:t>
      </w:r>
      <w:r>
        <w:rPr>
          <w:rFonts w:ascii="Simplified Arabic" w:eastAsia="Simplified Arabic" w:hAnsi="Simplified Arabic" w:cs="Simplified Arabic"/>
          <w:color w:val="000000"/>
          <w:sz w:val="22"/>
          <w:szCs w:val="22"/>
          <w:rtl/>
        </w:rPr>
        <w:t>.</w:t>
      </w:r>
    </w:p>
    <w:p w14:paraId="51F93122" w14:textId="5FDEB8E5" w:rsidR="002D6B37" w:rsidRPr="00407717" w:rsidRDefault="002D6B37" w:rsidP="002D6B37">
      <w:pPr>
        <w:bidi/>
        <w:spacing w:after="120" w:line="240" w:lineRule="auto"/>
        <w:jc w:val="both"/>
        <w:rPr>
          <w:rFonts w:ascii="Simplified Arabic" w:eastAsia="Simplified Arabic" w:hAnsi="Simplified Arabic" w:cs="Simplified Arabic"/>
          <w:color w:val="000000"/>
          <w:sz w:val="22"/>
          <w:szCs w:val="22"/>
          <w:lang w:val="en-US"/>
        </w:rPr>
      </w:pPr>
    </w:p>
    <w:p w14:paraId="7A541887" w14:textId="77777777" w:rsidR="002D6B37" w:rsidRPr="008C411A" w:rsidRDefault="002D6B37" w:rsidP="002D6B37">
      <w:pPr>
        <w:bidi/>
        <w:spacing w:line="240" w:lineRule="auto"/>
        <w:jc w:val="both"/>
        <w:rPr>
          <w:rFonts w:ascii="Simplified Arabic" w:eastAsia="Simplified Arabic" w:hAnsi="Simplified Arabic" w:cs="Simplified Arabic"/>
          <w:color w:val="auto"/>
          <w:sz w:val="22"/>
          <w:szCs w:val="22"/>
          <w:rtl/>
        </w:rPr>
      </w:pPr>
      <w:r w:rsidRPr="008C411A">
        <w:rPr>
          <w:rFonts w:ascii="Simplified Arabic" w:eastAsia="Simplified Arabic" w:hAnsi="Simplified Arabic" w:cs="Simplified Arabic"/>
          <w:color w:val="auto"/>
          <w:sz w:val="22"/>
          <w:szCs w:val="22"/>
          <w:rtl/>
        </w:rPr>
        <w:t>أما</w:t>
      </w:r>
      <w:r w:rsidRPr="008C411A">
        <w:rPr>
          <w:rFonts w:ascii="Simplified Arabic" w:eastAsia="Simplified Arabic" w:hAnsi="Simplified Arabic" w:cs="Simplified Arabic"/>
          <w:b/>
          <w:color w:val="auto"/>
          <w:sz w:val="22"/>
          <w:szCs w:val="22"/>
          <w:rtl/>
        </w:rPr>
        <w:t xml:space="preserve"> </w:t>
      </w:r>
      <w:proofErr w:type="spellStart"/>
      <w:r w:rsidRPr="008C411A">
        <w:rPr>
          <w:rFonts w:ascii="Simplified Arabic" w:eastAsia="Simplified Arabic" w:hAnsi="Simplified Arabic" w:cs="Simplified Arabic"/>
          <w:bCs/>
          <w:color w:val="auto"/>
          <w:sz w:val="22"/>
          <w:szCs w:val="22"/>
          <w:rtl/>
        </w:rPr>
        <w:t>بیتر</w:t>
      </w:r>
      <w:proofErr w:type="spellEnd"/>
      <w:r w:rsidRPr="008C411A">
        <w:rPr>
          <w:rFonts w:ascii="Simplified Arabic" w:eastAsia="Simplified Arabic" w:hAnsi="Simplified Arabic" w:cs="Simplified Arabic"/>
          <w:bCs/>
          <w:color w:val="auto"/>
          <w:sz w:val="22"/>
          <w:szCs w:val="22"/>
          <w:rtl/>
        </w:rPr>
        <w:t xml:space="preserve"> </w:t>
      </w:r>
      <w:r w:rsidRPr="008C411A">
        <w:rPr>
          <w:rFonts w:ascii="Times New Roman" w:eastAsia="Times New Roman" w:hAnsi="Times New Roman" w:cs="Times New Roman" w:hint="cs"/>
          <w:bCs/>
          <w:color w:val="auto"/>
          <w:sz w:val="22"/>
          <w:szCs w:val="22"/>
          <w:rtl/>
        </w:rPr>
        <w:t>هاريسون</w:t>
      </w:r>
      <w:r w:rsidRPr="008C411A">
        <w:rPr>
          <w:rFonts w:ascii="Simplified Arabic" w:eastAsia="Simplified Arabic" w:hAnsi="Simplified Arabic" w:cs="Simplified Arabic"/>
          <w:bCs/>
          <w:color w:val="auto"/>
          <w:sz w:val="22"/>
          <w:szCs w:val="22"/>
          <w:rtl/>
        </w:rPr>
        <w:t xml:space="preserve">، </w:t>
      </w:r>
      <w:r w:rsidRPr="008C411A">
        <w:rPr>
          <w:rFonts w:ascii="Simplified Arabic" w:eastAsia="Simplified Arabic" w:hAnsi="Simplified Arabic" w:cs="Simplified Arabic" w:hint="cs"/>
          <w:bCs/>
          <w:color w:val="auto"/>
          <w:sz w:val="22"/>
          <w:szCs w:val="22"/>
          <w:rtl/>
        </w:rPr>
        <w:t>الرئيس</w:t>
      </w:r>
      <w:r w:rsidRPr="008C411A">
        <w:rPr>
          <w:rFonts w:ascii="Simplified Arabic" w:eastAsia="Simplified Arabic" w:hAnsi="Simplified Arabic" w:cs="Simplified Arabic"/>
          <w:bCs/>
          <w:color w:val="auto"/>
          <w:sz w:val="22"/>
          <w:szCs w:val="22"/>
          <w:rtl/>
        </w:rPr>
        <w:t xml:space="preserve"> </w:t>
      </w:r>
      <w:r w:rsidRPr="008C411A">
        <w:rPr>
          <w:rFonts w:ascii="Simplified Arabic" w:eastAsia="Simplified Arabic" w:hAnsi="Simplified Arabic" w:cs="Simplified Arabic" w:hint="cs"/>
          <w:bCs/>
          <w:color w:val="auto"/>
          <w:sz w:val="22"/>
          <w:szCs w:val="22"/>
          <w:rtl/>
        </w:rPr>
        <w:t>التنفيذي</w:t>
      </w:r>
      <w:r w:rsidRPr="008C411A">
        <w:rPr>
          <w:rFonts w:ascii="Simplified Arabic" w:eastAsia="Simplified Arabic" w:hAnsi="Simplified Arabic" w:cs="Simplified Arabic"/>
          <w:bCs/>
          <w:color w:val="auto"/>
          <w:sz w:val="22"/>
          <w:szCs w:val="22"/>
          <w:rtl/>
        </w:rPr>
        <w:t xml:space="preserve"> لشركة ريتشارد </w:t>
      </w:r>
      <w:proofErr w:type="spellStart"/>
      <w:r w:rsidRPr="008C411A">
        <w:rPr>
          <w:rFonts w:ascii="Simplified Arabic" w:eastAsia="Simplified Arabic" w:hAnsi="Simplified Arabic" w:cs="Simplified Arabic"/>
          <w:bCs/>
          <w:color w:val="auto"/>
          <w:sz w:val="22"/>
          <w:szCs w:val="22"/>
          <w:rtl/>
        </w:rPr>
        <w:t>میل</w:t>
      </w:r>
      <w:proofErr w:type="spellEnd"/>
      <w:r w:rsidRPr="008C411A">
        <w:rPr>
          <w:rFonts w:ascii="Simplified Arabic" w:eastAsia="Simplified Arabic" w:hAnsi="Simplified Arabic" w:cs="Simplified Arabic"/>
          <w:bCs/>
          <w:color w:val="auto"/>
          <w:sz w:val="22"/>
          <w:szCs w:val="22"/>
          <w:rtl/>
        </w:rPr>
        <w:t xml:space="preserve"> في أوروبا والشرق الأوسط وإفريقيا</w:t>
      </w:r>
      <w:r w:rsidRPr="008C411A">
        <w:rPr>
          <w:rFonts w:ascii="Simplified Arabic" w:eastAsia="Simplified Arabic" w:hAnsi="Simplified Arabic" w:cs="Simplified Arabic"/>
          <w:b/>
          <w:color w:val="auto"/>
          <w:sz w:val="22"/>
          <w:szCs w:val="22"/>
          <w:rtl/>
        </w:rPr>
        <w:t xml:space="preserve">، </w:t>
      </w:r>
      <w:r w:rsidRPr="008C411A">
        <w:rPr>
          <w:rFonts w:ascii="Simplified Arabic" w:eastAsia="Simplified Arabic" w:hAnsi="Simplified Arabic" w:cs="Simplified Arabic"/>
          <w:color w:val="auto"/>
          <w:sz w:val="22"/>
          <w:szCs w:val="22"/>
          <w:rtl/>
        </w:rPr>
        <w:t>فصرّح قائلاً:</w:t>
      </w:r>
      <w:r w:rsidRPr="008C411A">
        <w:rPr>
          <w:rFonts w:ascii="Simplified Arabic" w:eastAsia="Simplified Arabic" w:hAnsi="Simplified Arabic" w:cs="Simplified Arabic" w:hint="cs"/>
          <w:color w:val="auto"/>
          <w:sz w:val="22"/>
          <w:szCs w:val="22"/>
          <w:rtl/>
        </w:rPr>
        <w:t xml:space="preserve"> "يسعدنا أن نوسع إطار المشاركة في جائزة </w:t>
      </w:r>
      <w:r w:rsidRPr="008C411A">
        <w:rPr>
          <w:rFonts w:ascii="Simplified Arabic" w:eastAsia="Simplified Arabic" w:hAnsi="Simplified Arabic" w:cs="Simplified Arabic"/>
          <w:color w:val="auto"/>
          <w:sz w:val="22"/>
          <w:szCs w:val="22"/>
          <w:rtl/>
        </w:rPr>
        <w:t>ريتشارد ميل للفنون</w:t>
      </w:r>
      <w:r w:rsidRPr="008C411A">
        <w:rPr>
          <w:rFonts w:ascii="Simplified Arabic" w:eastAsia="Simplified Arabic" w:hAnsi="Simplified Arabic" w:cs="Simplified Arabic" w:hint="cs"/>
          <w:color w:val="auto"/>
          <w:sz w:val="22"/>
          <w:szCs w:val="22"/>
          <w:rtl/>
        </w:rPr>
        <w:t xml:space="preserve"> 2022 لتشمل المواطنين والمقيمين في دول مجلس التعاون الخليجي بينما نحتفي </w:t>
      </w:r>
      <w:r w:rsidRPr="008C411A">
        <w:rPr>
          <w:rFonts w:ascii="Simplified Arabic" w:eastAsia="Simplified Arabic" w:hAnsi="Simplified Arabic" w:cs="Simplified Arabic"/>
          <w:b/>
          <w:color w:val="auto"/>
          <w:sz w:val="22"/>
          <w:szCs w:val="22"/>
          <w:rtl/>
        </w:rPr>
        <w:t xml:space="preserve">بالذكرى الخامسة لافتتاح </w:t>
      </w:r>
      <w:r w:rsidRPr="008C411A">
        <w:rPr>
          <w:rFonts w:ascii="Simplified Arabic" w:eastAsia="Simplified Arabic" w:hAnsi="Simplified Arabic" w:cs="Simplified Arabic" w:hint="cs"/>
          <w:color w:val="auto"/>
          <w:sz w:val="22"/>
          <w:szCs w:val="22"/>
          <w:rtl/>
        </w:rPr>
        <w:t xml:space="preserve">متحف اللوفر </w:t>
      </w:r>
      <w:proofErr w:type="gramStart"/>
      <w:r w:rsidRPr="008C411A">
        <w:rPr>
          <w:rFonts w:ascii="Simplified Arabic" w:eastAsia="Simplified Arabic" w:hAnsi="Simplified Arabic" w:cs="Simplified Arabic" w:hint="cs"/>
          <w:color w:val="auto"/>
          <w:sz w:val="22"/>
          <w:szCs w:val="22"/>
          <w:rtl/>
        </w:rPr>
        <w:t>أبوظبي</w:t>
      </w:r>
      <w:proofErr w:type="gramEnd"/>
      <w:r w:rsidRPr="008C411A">
        <w:rPr>
          <w:rFonts w:ascii="Simplified Arabic" w:eastAsia="Simplified Arabic" w:hAnsi="Simplified Arabic" w:cs="Simplified Arabic" w:hint="cs"/>
          <w:color w:val="auto"/>
          <w:sz w:val="22"/>
          <w:szCs w:val="22"/>
          <w:rtl/>
        </w:rPr>
        <w:t xml:space="preserve">. وعقب مشاركة العديد من الفنانين المتميزين في جائزة </w:t>
      </w:r>
      <w:r w:rsidRPr="008C411A">
        <w:rPr>
          <w:rFonts w:ascii="Simplified Arabic" w:eastAsia="Simplified Arabic" w:hAnsi="Simplified Arabic" w:cs="Simplified Arabic"/>
          <w:color w:val="auto"/>
          <w:sz w:val="22"/>
          <w:szCs w:val="22"/>
          <w:rtl/>
        </w:rPr>
        <w:t>ريتشارد ميل للفنون</w:t>
      </w:r>
      <w:r w:rsidRPr="008C411A">
        <w:rPr>
          <w:rFonts w:ascii="Simplified Arabic" w:eastAsia="Simplified Arabic" w:hAnsi="Simplified Arabic" w:cs="Simplified Arabic" w:hint="cs"/>
          <w:color w:val="auto"/>
          <w:sz w:val="22"/>
          <w:szCs w:val="22"/>
          <w:rtl/>
        </w:rPr>
        <w:t xml:space="preserve"> العام الماضي، تشكل الجائزة هذا العام تحدياً للفنانين لتجسيد مفهومين غاية في القوة وهما: "الأيقونة </w:t>
      </w:r>
      <w:proofErr w:type="spellStart"/>
      <w:r w:rsidRPr="008C411A">
        <w:rPr>
          <w:rFonts w:ascii="Simplified Arabic" w:eastAsia="Simplified Arabic" w:hAnsi="Simplified Arabic" w:cs="Simplified Arabic" w:hint="cs"/>
          <w:color w:val="auto"/>
          <w:sz w:val="22"/>
          <w:szCs w:val="22"/>
          <w:rtl/>
        </w:rPr>
        <w:t>والأيقونية</w:t>
      </w:r>
      <w:proofErr w:type="spellEnd"/>
      <w:r w:rsidRPr="008C411A">
        <w:rPr>
          <w:rFonts w:ascii="Simplified Arabic" w:eastAsia="Simplified Arabic" w:hAnsi="Simplified Arabic" w:cs="Simplified Arabic" w:hint="cs"/>
          <w:color w:val="auto"/>
          <w:sz w:val="22"/>
          <w:szCs w:val="22"/>
          <w:rtl/>
        </w:rPr>
        <w:t>"؛ وذلك بهدف إطلاق العنان لقدراتهم الإبداعية، وسنظل ملتزمين بتوفير الدعم للفنانين الإقليميين والإعراب عن تقديرنا لعالم الفن المعاصر".</w:t>
      </w:r>
    </w:p>
    <w:p w14:paraId="13D2D90F" w14:textId="77777777" w:rsidR="00B83387" w:rsidRDefault="00B83387" w:rsidP="00B83387">
      <w:pPr>
        <w:spacing w:after="120" w:line="240" w:lineRule="auto"/>
        <w:jc w:val="both"/>
        <w:rPr>
          <w:rFonts w:ascii="Simplified Arabic" w:eastAsia="Simplified Arabic" w:hAnsi="Simplified Arabic" w:cs="Simplified Arabic"/>
          <w:color w:val="000000"/>
          <w:sz w:val="22"/>
          <w:szCs w:val="22"/>
        </w:rPr>
      </w:pPr>
    </w:p>
    <w:p w14:paraId="1ADDC947" w14:textId="36963B37" w:rsidR="00B83387" w:rsidRPr="008C411A" w:rsidRDefault="00B83387" w:rsidP="008C411A">
      <w:pPr>
        <w:bidi/>
        <w:spacing w:after="120" w:line="240" w:lineRule="auto"/>
        <w:jc w:val="both"/>
        <w:rPr>
          <w:rFonts w:ascii="Simplified Arabic" w:eastAsia="Simplified Arabic" w:hAnsi="Simplified Arabic" w:cs="Simplified Arabic"/>
          <w:b/>
          <w:color w:val="000000"/>
          <w:sz w:val="22"/>
          <w:szCs w:val="22"/>
        </w:rPr>
      </w:pPr>
      <w:bookmarkStart w:id="0" w:name="_gjdgxs" w:colFirst="0" w:colLast="0"/>
      <w:bookmarkEnd w:id="0"/>
      <w:r>
        <w:rPr>
          <w:rFonts w:ascii="Simplified Arabic" w:eastAsia="Simplified Arabic" w:hAnsi="Simplified Arabic" w:cs="Simplified Arabic"/>
          <w:color w:val="000000"/>
          <w:sz w:val="22"/>
          <w:szCs w:val="22"/>
          <w:rtl/>
        </w:rPr>
        <w:t xml:space="preserve"> من جهتها، علقت </w:t>
      </w:r>
      <w:r w:rsidRPr="00C576DD">
        <w:rPr>
          <w:rFonts w:ascii="Simplified Arabic" w:eastAsia="Simplified Arabic" w:hAnsi="Simplified Arabic" w:cs="Simplified Arabic"/>
          <w:bCs/>
          <w:color w:val="000000"/>
          <w:sz w:val="22"/>
          <w:szCs w:val="22"/>
          <w:rtl/>
        </w:rPr>
        <w:t xml:space="preserve">الدكتورة ثريا نجيم، مديرة إدارة المقتنيات الفنية وأمناء المتحف والبحث العلمي في اللوفر </w:t>
      </w:r>
      <w:proofErr w:type="gramStart"/>
      <w:r w:rsidRPr="00C576DD">
        <w:rPr>
          <w:rFonts w:ascii="Simplified Arabic" w:eastAsia="Simplified Arabic" w:hAnsi="Simplified Arabic" w:cs="Simplified Arabic"/>
          <w:bCs/>
          <w:color w:val="000000"/>
          <w:sz w:val="22"/>
          <w:szCs w:val="22"/>
          <w:rtl/>
        </w:rPr>
        <w:t>أبوظبي</w:t>
      </w:r>
      <w:proofErr w:type="gramEnd"/>
      <w:r>
        <w:rPr>
          <w:rFonts w:ascii="Simplified Arabic" w:eastAsia="Simplified Arabic" w:hAnsi="Simplified Arabic" w:cs="Simplified Arabic"/>
          <w:color w:val="000000"/>
          <w:sz w:val="22"/>
          <w:szCs w:val="22"/>
          <w:rtl/>
        </w:rPr>
        <w:t xml:space="preserve"> قائلة: "احتفاءً بالذكرى الخامسة لافتتاح المتحف، سيتوجه معرض "فن الحين 2022" في اللوفر أبوظبي بالدعوة إلى الفنانين (من مواطني دول مجلس التعاون الخليجي والمقيمين فيها) لتسليط الضوء على مفهومَي "</w:t>
      </w:r>
      <w:r w:rsidR="00D866D4">
        <w:rPr>
          <w:rFonts w:ascii="Simplified Arabic" w:eastAsia="Simplified Arabic" w:hAnsi="Simplified Arabic" w:cs="Simplified Arabic" w:hint="cs"/>
          <w:color w:val="000000"/>
          <w:sz w:val="22"/>
          <w:szCs w:val="22"/>
          <w:rtl/>
        </w:rPr>
        <w:t>الأيقونة</w:t>
      </w:r>
      <w:r>
        <w:rPr>
          <w:rFonts w:ascii="Simplified Arabic" w:eastAsia="Simplified Arabic" w:hAnsi="Simplified Arabic" w:cs="Simplified Arabic"/>
          <w:color w:val="000000"/>
          <w:sz w:val="22"/>
          <w:szCs w:val="22"/>
          <w:rtl/>
        </w:rPr>
        <w:t xml:space="preserve">" </w:t>
      </w:r>
      <w:proofErr w:type="spellStart"/>
      <w:r>
        <w:rPr>
          <w:rFonts w:ascii="Simplified Arabic" w:eastAsia="Simplified Arabic" w:hAnsi="Simplified Arabic" w:cs="Simplified Arabic"/>
          <w:color w:val="000000"/>
          <w:sz w:val="22"/>
          <w:szCs w:val="22"/>
          <w:rtl/>
        </w:rPr>
        <w:t>و"</w:t>
      </w:r>
      <w:r w:rsidR="00D866D4">
        <w:rPr>
          <w:rFonts w:ascii="Simplified Arabic" w:eastAsia="Simplified Arabic" w:hAnsi="Simplified Arabic" w:cs="Simplified Arabic" w:hint="cs"/>
          <w:color w:val="000000"/>
          <w:sz w:val="22"/>
          <w:szCs w:val="22"/>
          <w:rtl/>
        </w:rPr>
        <w:t>الأيقونية</w:t>
      </w:r>
      <w:proofErr w:type="spellEnd"/>
      <w:r>
        <w:rPr>
          <w:rFonts w:ascii="Simplified Arabic" w:eastAsia="Simplified Arabic" w:hAnsi="Simplified Arabic" w:cs="Simplified Arabic"/>
          <w:color w:val="000000"/>
          <w:sz w:val="22"/>
          <w:szCs w:val="22"/>
          <w:rtl/>
        </w:rPr>
        <w:t>" ليس من خلال الاحتفاء بالماضي فحسب، وإنما بتأصيل الفن المعاصر ووضعه في سياقه بصورته الحالية. وبينما يكثر القول بأن</w:t>
      </w:r>
      <w:r>
        <w:rPr>
          <w:rFonts w:ascii="Simplified Arabic" w:eastAsia="Simplified Arabic" w:hAnsi="Simplified Arabic" w:cs="Simplified Arabic"/>
          <w:b/>
          <w:color w:val="000000"/>
          <w:sz w:val="22"/>
          <w:szCs w:val="22"/>
          <w:rtl/>
        </w:rPr>
        <w:t xml:space="preserve"> الفن المعاصر يشكل تحدياً من حيث المكانة الرمزية الرفيعة للفن، فإنه في متحف اللوفر </w:t>
      </w:r>
      <w:proofErr w:type="gramStart"/>
      <w:r>
        <w:rPr>
          <w:rFonts w:ascii="Simplified Arabic" w:eastAsia="Simplified Arabic" w:hAnsi="Simplified Arabic" w:cs="Simplified Arabic"/>
          <w:b/>
          <w:color w:val="000000"/>
          <w:sz w:val="22"/>
          <w:szCs w:val="22"/>
          <w:rtl/>
        </w:rPr>
        <w:t>أبوظبي</w:t>
      </w:r>
      <w:proofErr w:type="gramEnd"/>
      <w:r>
        <w:rPr>
          <w:rFonts w:ascii="Simplified Arabic" w:eastAsia="Simplified Arabic" w:hAnsi="Simplified Arabic" w:cs="Simplified Arabic"/>
          <w:b/>
          <w:color w:val="000000"/>
          <w:sz w:val="22"/>
          <w:szCs w:val="22"/>
          <w:rtl/>
        </w:rPr>
        <w:t xml:space="preserve"> -حيث تُسرد قصة إنسانية </w:t>
      </w:r>
      <w:r w:rsidR="0077682A">
        <w:rPr>
          <w:rFonts w:ascii="Simplified Arabic" w:eastAsia="Simplified Arabic" w:hAnsi="Simplified Arabic" w:cs="Simplified Arabic" w:hint="cs"/>
          <w:b/>
          <w:color w:val="000000"/>
          <w:sz w:val="22"/>
          <w:szCs w:val="22"/>
          <w:rtl/>
        </w:rPr>
        <w:t xml:space="preserve">تعكس </w:t>
      </w:r>
      <w:r>
        <w:rPr>
          <w:rFonts w:ascii="Simplified Arabic" w:eastAsia="Simplified Arabic" w:hAnsi="Simplified Arabic" w:cs="Simplified Arabic"/>
          <w:b/>
          <w:color w:val="000000"/>
          <w:sz w:val="22"/>
          <w:szCs w:val="22"/>
          <w:rtl/>
        </w:rPr>
        <w:t>تجاربنا المتبادلة بشأن الأعمال والصور والرموز بكل ثرائها وعمقها- قد أُعيد تعريف هذه العلاقة.</w:t>
      </w:r>
      <w:r w:rsidR="008C411A">
        <w:rPr>
          <w:rFonts w:ascii="Simplified Arabic" w:eastAsia="Simplified Arabic" w:hAnsi="Simplified Arabic" w:cs="Simplified Arabic" w:hint="cs"/>
          <w:b/>
          <w:color w:val="000000"/>
          <w:sz w:val="22"/>
          <w:szCs w:val="22"/>
          <w:rtl/>
        </w:rPr>
        <w:t xml:space="preserve"> </w:t>
      </w:r>
      <w:r>
        <w:rPr>
          <w:rFonts w:ascii="Simplified Arabic" w:eastAsia="Simplified Arabic" w:hAnsi="Simplified Arabic" w:cs="Simplified Arabic"/>
          <w:b/>
          <w:color w:val="000000"/>
          <w:sz w:val="22"/>
          <w:szCs w:val="22"/>
          <w:rtl/>
        </w:rPr>
        <w:t xml:space="preserve">إن ما يُكلَّف به أي فنان معاصر تحت قبة المتحف ليس مجرد إعادة تفسير </w:t>
      </w:r>
      <w:r w:rsidR="001A1126">
        <w:rPr>
          <w:rFonts w:ascii="Simplified Arabic" w:eastAsia="Simplified Arabic" w:hAnsi="Simplified Arabic" w:cs="Simplified Arabic" w:hint="cs"/>
          <w:b/>
          <w:color w:val="000000"/>
          <w:sz w:val="22"/>
          <w:szCs w:val="22"/>
          <w:rtl/>
        </w:rPr>
        <w:t>الأيقونة</w:t>
      </w:r>
      <w:r>
        <w:rPr>
          <w:rFonts w:ascii="Simplified Arabic" w:eastAsia="Simplified Arabic" w:hAnsi="Simplified Arabic" w:cs="Simplified Arabic"/>
          <w:b/>
          <w:color w:val="000000"/>
          <w:sz w:val="22"/>
          <w:szCs w:val="22"/>
          <w:rtl/>
        </w:rPr>
        <w:t xml:space="preserve"> أو تكرار</w:t>
      </w:r>
      <w:r w:rsidR="001A1126">
        <w:rPr>
          <w:rFonts w:ascii="Simplified Arabic" w:eastAsia="Simplified Arabic" w:hAnsi="Simplified Arabic" w:cs="Simplified Arabic" w:hint="cs"/>
          <w:b/>
          <w:color w:val="000000"/>
          <w:sz w:val="22"/>
          <w:szCs w:val="22"/>
          <w:rtl/>
        </w:rPr>
        <w:t>ها</w:t>
      </w:r>
      <w:r>
        <w:rPr>
          <w:rFonts w:ascii="Simplified Arabic" w:eastAsia="Simplified Arabic" w:hAnsi="Simplified Arabic" w:cs="Simplified Arabic"/>
          <w:b/>
          <w:color w:val="000000"/>
          <w:sz w:val="22"/>
          <w:szCs w:val="22"/>
          <w:rtl/>
        </w:rPr>
        <w:t xml:space="preserve">، </w:t>
      </w:r>
      <w:r w:rsidR="005A2E9B">
        <w:rPr>
          <w:rFonts w:ascii="Simplified Arabic" w:eastAsia="Simplified Arabic" w:hAnsi="Simplified Arabic" w:cs="Simplified Arabic" w:hint="cs"/>
          <w:b/>
          <w:color w:val="000000"/>
          <w:sz w:val="22"/>
          <w:szCs w:val="22"/>
          <w:rtl/>
        </w:rPr>
        <w:t>بل</w:t>
      </w:r>
      <w:r>
        <w:rPr>
          <w:rFonts w:ascii="Simplified Arabic" w:eastAsia="Simplified Arabic" w:hAnsi="Simplified Arabic" w:cs="Simplified Arabic"/>
          <w:b/>
          <w:color w:val="000000"/>
          <w:sz w:val="22"/>
          <w:szCs w:val="22"/>
          <w:rtl/>
        </w:rPr>
        <w:t xml:space="preserve"> </w:t>
      </w:r>
      <w:r w:rsidR="005A2E9B">
        <w:rPr>
          <w:rFonts w:ascii="Simplified Arabic" w:eastAsia="Simplified Arabic" w:hAnsi="Simplified Arabic" w:cs="Simplified Arabic" w:hint="cs"/>
          <w:b/>
          <w:color w:val="000000"/>
          <w:sz w:val="22"/>
          <w:szCs w:val="22"/>
          <w:rtl/>
        </w:rPr>
        <w:t>ن</w:t>
      </w:r>
      <w:r>
        <w:rPr>
          <w:rFonts w:ascii="Simplified Arabic" w:eastAsia="Simplified Arabic" w:hAnsi="Simplified Arabic" w:cs="Simplified Arabic"/>
          <w:b/>
          <w:color w:val="000000"/>
          <w:sz w:val="22"/>
          <w:szCs w:val="22"/>
          <w:rtl/>
        </w:rPr>
        <w:t>شجع</w:t>
      </w:r>
      <w:r w:rsidR="001A1126">
        <w:rPr>
          <w:rFonts w:ascii="Simplified Arabic" w:eastAsia="Simplified Arabic" w:hAnsi="Simplified Arabic" w:cs="Simplified Arabic" w:hint="cs"/>
          <w:b/>
          <w:color w:val="000000"/>
          <w:sz w:val="22"/>
          <w:szCs w:val="22"/>
          <w:rtl/>
        </w:rPr>
        <w:t>هم</w:t>
      </w:r>
      <w:r>
        <w:rPr>
          <w:rFonts w:ascii="Simplified Arabic" w:eastAsia="Simplified Arabic" w:hAnsi="Simplified Arabic" w:cs="Simplified Arabic"/>
          <w:b/>
          <w:color w:val="000000"/>
          <w:sz w:val="22"/>
          <w:szCs w:val="22"/>
          <w:rtl/>
        </w:rPr>
        <w:t xml:space="preserve"> على إعادة التفاعل مع </w:t>
      </w:r>
      <w:r w:rsidR="005A2E9B">
        <w:rPr>
          <w:rFonts w:ascii="Simplified Arabic" w:eastAsia="Simplified Arabic" w:hAnsi="Simplified Arabic" w:cs="Simplified Arabic" w:hint="cs"/>
          <w:b/>
          <w:color w:val="000000"/>
          <w:sz w:val="22"/>
          <w:szCs w:val="22"/>
          <w:rtl/>
        </w:rPr>
        <w:t xml:space="preserve">مفهوم الأيقونة </w:t>
      </w:r>
      <w:r>
        <w:rPr>
          <w:rFonts w:ascii="Simplified Arabic" w:eastAsia="Simplified Arabic" w:hAnsi="Simplified Arabic" w:cs="Simplified Arabic"/>
          <w:b/>
          <w:color w:val="000000"/>
          <w:sz w:val="22"/>
          <w:szCs w:val="22"/>
          <w:rtl/>
        </w:rPr>
        <w:t xml:space="preserve">لإحياء تأثيره الرمزي. كما </w:t>
      </w:r>
      <w:r w:rsidR="0045418D">
        <w:rPr>
          <w:rFonts w:ascii="Simplified Arabic" w:eastAsia="Simplified Arabic" w:hAnsi="Simplified Arabic" w:cs="Simplified Arabic" w:hint="cs"/>
          <w:b/>
          <w:color w:val="000000"/>
          <w:sz w:val="22"/>
          <w:szCs w:val="22"/>
          <w:rtl/>
        </w:rPr>
        <w:t xml:space="preserve">يسعدنا </w:t>
      </w:r>
      <w:r>
        <w:rPr>
          <w:rFonts w:ascii="Simplified Arabic" w:eastAsia="Simplified Arabic" w:hAnsi="Simplified Arabic" w:cs="Simplified Arabic"/>
          <w:b/>
          <w:color w:val="000000"/>
          <w:sz w:val="22"/>
          <w:szCs w:val="22"/>
          <w:rtl/>
        </w:rPr>
        <w:t>أن نعلن عن انطلاق النسخة الثانية من هذه الفرصة الاستثنائية بالشراكة مع ريتشارد ميل، وذلك احتفالاً بجهود المتحف المتواصلة لعرض إبداعات الفن المعاصر وإبراز عملنا الدؤوب في إنشاء منصة للمواهب الفنية".</w:t>
      </w:r>
    </w:p>
    <w:p w14:paraId="7A8A5C69" w14:textId="79813897" w:rsidR="008518DB" w:rsidRDefault="00B83387" w:rsidP="002D6B37">
      <w:pPr>
        <w:bidi/>
        <w:spacing w:line="240" w:lineRule="auto"/>
        <w:jc w:val="both"/>
        <w:rPr>
          <w:rFonts w:ascii="Simplified Arabic" w:eastAsia="Simplified Arabic" w:hAnsi="Simplified Arabic" w:cs="Simplified Arabic"/>
          <w:sz w:val="24"/>
          <w:szCs w:val="24"/>
          <w:rtl/>
          <w:lang w:bidi="ar-AE"/>
        </w:rPr>
      </w:pPr>
      <w:r>
        <w:rPr>
          <w:rFonts w:ascii="Simplified Arabic" w:eastAsia="Simplified Arabic" w:hAnsi="Simplified Arabic" w:cs="Simplified Arabic"/>
          <w:b/>
          <w:color w:val="000000"/>
          <w:sz w:val="22"/>
          <w:szCs w:val="22"/>
        </w:rPr>
        <w:t xml:space="preserve"> </w:t>
      </w:r>
    </w:p>
    <w:p w14:paraId="316DDF77" w14:textId="03FF039F" w:rsidR="00B83387" w:rsidRDefault="00B83387" w:rsidP="00B83387">
      <w:pPr>
        <w:bidi/>
        <w:spacing w:line="240" w:lineRule="auto"/>
        <w:jc w:val="both"/>
        <w:rPr>
          <w:rFonts w:ascii="Simplified Arabic" w:eastAsia="Simplified Arabic" w:hAnsi="Simplified Arabic" w:cs="Simplified Arabic"/>
          <w:b/>
          <w:color w:val="000000"/>
          <w:sz w:val="22"/>
          <w:szCs w:val="22"/>
          <w:rtl/>
        </w:rPr>
      </w:pPr>
      <w:r>
        <w:rPr>
          <w:rFonts w:ascii="Simplified Arabic" w:eastAsia="Simplified Arabic" w:hAnsi="Simplified Arabic" w:cs="Simplified Arabic"/>
          <w:b/>
          <w:color w:val="000000"/>
          <w:sz w:val="22"/>
          <w:szCs w:val="22"/>
          <w:rtl/>
        </w:rPr>
        <w:t xml:space="preserve">انطلاقاً من نجاح النسخة الأولى من معرض "فن الحين 2021" وجائزة ريتشارد ميل للفنون، يواصل اللوفر </w:t>
      </w:r>
      <w:proofErr w:type="gramStart"/>
      <w:r>
        <w:rPr>
          <w:rFonts w:ascii="Simplified Arabic" w:eastAsia="Simplified Arabic" w:hAnsi="Simplified Arabic" w:cs="Simplified Arabic"/>
          <w:b/>
          <w:color w:val="000000"/>
          <w:sz w:val="22"/>
          <w:szCs w:val="22"/>
          <w:rtl/>
        </w:rPr>
        <w:t>أبوظبي</w:t>
      </w:r>
      <w:proofErr w:type="gramEnd"/>
      <w:r>
        <w:rPr>
          <w:rFonts w:ascii="Simplified Arabic" w:eastAsia="Simplified Arabic" w:hAnsi="Simplified Arabic" w:cs="Simplified Arabic"/>
          <w:b/>
          <w:color w:val="000000"/>
          <w:sz w:val="22"/>
          <w:szCs w:val="22"/>
          <w:rtl/>
        </w:rPr>
        <w:t xml:space="preserve"> وريتشارد ميل تعزيز المشهد الفني والثقافي المزدهر في المنطقة فيما يُنشِئ المتحف منصة جديدة </w:t>
      </w:r>
      <w:proofErr w:type="spellStart"/>
      <w:r>
        <w:rPr>
          <w:rFonts w:ascii="Simplified Arabic" w:eastAsia="Simplified Arabic" w:hAnsi="Simplified Arabic" w:cs="Simplified Arabic"/>
          <w:b/>
          <w:color w:val="000000"/>
          <w:sz w:val="22"/>
          <w:szCs w:val="22"/>
          <w:rtl/>
        </w:rPr>
        <w:t>لفنانيه</w:t>
      </w:r>
      <w:proofErr w:type="spellEnd"/>
      <w:r>
        <w:rPr>
          <w:rFonts w:ascii="Simplified Arabic" w:eastAsia="Simplified Arabic" w:hAnsi="Simplified Arabic" w:cs="Simplified Arabic"/>
          <w:b/>
          <w:color w:val="000000"/>
          <w:sz w:val="22"/>
          <w:szCs w:val="22"/>
          <w:rtl/>
        </w:rPr>
        <w:t xml:space="preserve"> المحليين، مثل ناصر الزياني الفائز بجائزة ريتشارد ميل للفنون لعام 2021</w:t>
      </w:r>
      <w:r w:rsidR="002842C8">
        <w:rPr>
          <w:rFonts w:ascii="Simplified Arabic" w:eastAsia="Simplified Arabic" w:hAnsi="Simplified Arabic" w:cs="Simplified Arabic" w:hint="cs"/>
          <w:b/>
          <w:color w:val="000000"/>
          <w:sz w:val="22"/>
          <w:szCs w:val="22"/>
          <w:rtl/>
        </w:rPr>
        <w:t>،</w:t>
      </w:r>
      <w:r>
        <w:rPr>
          <w:rFonts w:ascii="Simplified Arabic" w:eastAsia="Simplified Arabic" w:hAnsi="Simplified Arabic" w:cs="Simplified Arabic"/>
          <w:b/>
          <w:color w:val="000000"/>
          <w:sz w:val="22"/>
          <w:szCs w:val="22"/>
          <w:rtl/>
        </w:rPr>
        <w:t xml:space="preserve"> وهو فنان بحريني أمريكي، لتكون </w:t>
      </w:r>
      <w:r w:rsidR="005F4731">
        <w:rPr>
          <w:rFonts w:ascii="Simplified Arabic" w:eastAsia="Simplified Arabic" w:hAnsi="Simplified Arabic" w:cs="Simplified Arabic" w:hint="cs"/>
          <w:b/>
          <w:color w:val="000000"/>
          <w:sz w:val="22"/>
          <w:szCs w:val="22"/>
          <w:rtl/>
        </w:rPr>
        <w:t>بمثابة</w:t>
      </w:r>
      <w:r>
        <w:rPr>
          <w:rFonts w:ascii="Simplified Arabic" w:eastAsia="Simplified Arabic" w:hAnsi="Simplified Arabic" w:cs="Simplified Arabic"/>
          <w:b/>
          <w:color w:val="000000"/>
          <w:sz w:val="22"/>
          <w:szCs w:val="22"/>
          <w:rtl/>
        </w:rPr>
        <w:t xml:space="preserve"> </w:t>
      </w:r>
      <w:r w:rsidR="005F4731">
        <w:rPr>
          <w:rFonts w:ascii="Simplified Arabic" w:eastAsia="Simplified Arabic" w:hAnsi="Simplified Arabic" w:cs="Simplified Arabic" w:hint="cs"/>
          <w:b/>
          <w:color w:val="000000"/>
          <w:sz w:val="22"/>
          <w:szCs w:val="22"/>
          <w:rtl/>
        </w:rPr>
        <w:t xml:space="preserve">منصة </w:t>
      </w:r>
      <w:r>
        <w:rPr>
          <w:rFonts w:ascii="Simplified Arabic" w:eastAsia="Simplified Arabic" w:hAnsi="Simplified Arabic" w:cs="Simplified Arabic"/>
          <w:b/>
          <w:color w:val="000000"/>
          <w:sz w:val="22"/>
          <w:szCs w:val="22"/>
          <w:rtl/>
        </w:rPr>
        <w:t>للتعبير عن</w:t>
      </w:r>
      <w:r>
        <w:rPr>
          <w:rFonts w:ascii="Simplified Arabic" w:eastAsia="Simplified Arabic" w:hAnsi="Simplified Arabic" w:cs="Simplified Arabic"/>
          <w:color w:val="000000"/>
          <w:sz w:val="22"/>
          <w:szCs w:val="22"/>
        </w:rPr>
        <w:t xml:space="preserve"> </w:t>
      </w:r>
      <w:r>
        <w:rPr>
          <w:rFonts w:ascii="Simplified Arabic" w:eastAsia="Simplified Arabic" w:hAnsi="Simplified Arabic" w:cs="Simplified Arabic"/>
          <w:b/>
          <w:color w:val="000000"/>
          <w:sz w:val="22"/>
          <w:szCs w:val="22"/>
          <w:rtl/>
        </w:rPr>
        <w:t xml:space="preserve">أنفسهم لكي تصل أصواتهم وأعمالهم إلى العالم أجمع. كان ناصر الزياني أحد الفنانين السبعة الذين اختارتهم اللجنة للفوز بالجائزة في أكتوبر عام 2021، وقد عُرضت أعماله في معرض "فن الحين 2021" في اللوفر </w:t>
      </w:r>
      <w:proofErr w:type="gramStart"/>
      <w:r>
        <w:rPr>
          <w:rFonts w:ascii="Simplified Arabic" w:eastAsia="Simplified Arabic" w:hAnsi="Simplified Arabic" w:cs="Simplified Arabic"/>
          <w:b/>
          <w:color w:val="000000"/>
          <w:sz w:val="22"/>
          <w:szCs w:val="22"/>
          <w:rtl/>
        </w:rPr>
        <w:t>أبوظبي</w:t>
      </w:r>
      <w:proofErr w:type="gramEnd"/>
      <w:r>
        <w:rPr>
          <w:rFonts w:ascii="Simplified Arabic" w:eastAsia="Simplified Arabic" w:hAnsi="Simplified Arabic" w:cs="Simplified Arabic"/>
          <w:b/>
          <w:color w:val="000000"/>
          <w:sz w:val="22"/>
          <w:szCs w:val="22"/>
          <w:rtl/>
        </w:rPr>
        <w:t>.</w:t>
      </w:r>
    </w:p>
    <w:p w14:paraId="693A94B8" w14:textId="77777777" w:rsidR="00DD3D4D" w:rsidRDefault="00DD3D4D" w:rsidP="00DD3D4D">
      <w:pPr>
        <w:bidi/>
        <w:spacing w:line="240" w:lineRule="auto"/>
        <w:jc w:val="both"/>
        <w:rPr>
          <w:rFonts w:ascii="Simplified Arabic" w:eastAsia="Simplified Arabic" w:hAnsi="Simplified Arabic" w:cs="Simplified Arabic"/>
          <w:b/>
        </w:rPr>
      </w:pPr>
    </w:p>
    <w:p w14:paraId="5F22A0D6"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4E810BF5" w14:textId="1165BDBC" w:rsidR="00B83387" w:rsidRDefault="00B83387" w:rsidP="00B83387">
      <w:pPr>
        <w:bidi/>
        <w:spacing w:line="240" w:lineRule="auto"/>
        <w:jc w:val="both"/>
        <w:rPr>
          <w:rFonts w:ascii="Simplified Arabic" w:eastAsia="Simplified Arabic" w:hAnsi="Simplified Arabic" w:cs="Simplified Arabic"/>
        </w:rPr>
      </w:pPr>
      <w:r>
        <w:rPr>
          <w:rFonts w:ascii="Simplified Arabic" w:eastAsia="Simplified Arabic" w:hAnsi="Simplified Arabic" w:cs="Simplified Arabic"/>
          <w:color w:val="000000"/>
          <w:sz w:val="22"/>
          <w:szCs w:val="22"/>
          <w:rtl/>
        </w:rPr>
        <w:t xml:space="preserve">لمزيد من المعلومات حول معرض "فن الحين 2021" وجائزة ريتشارد ميل للفنون، يُرجى زيارة </w:t>
      </w:r>
      <w:r w:rsidR="007F427F">
        <w:rPr>
          <w:rFonts w:ascii="Simplified Arabic" w:eastAsia="Simplified Arabic" w:hAnsi="Simplified Arabic" w:cs="Simplified Arabic" w:hint="cs"/>
          <w:color w:val="000000"/>
          <w:sz w:val="22"/>
          <w:szCs w:val="22"/>
          <w:rtl/>
        </w:rPr>
        <w:t>ال</w:t>
      </w:r>
      <w:r>
        <w:rPr>
          <w:rFonts w:ascii="Simplified Arabic" w:eastAsia="Simplified Arabic" w:hAnsi="Simplified Arabic" w:cs="Simplified Arabic"/>
          <w:color w:val="000000"/>
          <w:sz w:val="22"/>
          <w:szCs w:val="22"/>
          <w:rtl/>
        </w:rPr>
        <w:t xml:space="preserve">موقع </w:t>
      </w:r>
      <w:r w:rsidR="007F427F">
        <w:rPr>
          <w:rFonts w:ascii="Simplified Arabic" w:eastAsia="Simplified Arabic" w:hAnsi="Simplified Arabic" w:cs="Simplified Arabic"/>
          <w:color w:val="000000"/>
          <w:sz w:val="22"/>
          <w:szCs w:val="22"/>
          <w:rtl/>
        </w:rPr>
        <w:t xml:space="preserve">الإلكتروني </w:t>
      </w:r>
      <w:r w:rsidR="007F427F">
        <w:rPr>
          <w:rFonts w:ascii="Simplified Arabic" w:eastAsia="Simplified Arabic" w:hAnsi="Simplified Arabic" w:cs="Simplified Arabic" w:hint="cs"/>
          <w:color w:val="000000"/>
          <w:sz w:val="22"/>
          <w:szCs w:val="22"/>
          <w:rtl/>
        </w:rPr>
        <w:t>ل</w:t>
      </w:r>
      <w:r>
        <w:rPr>
          <w:rFonts w:ascii="Simplified Arabic" w:eastAsia="Simplified Arabic" w:hAnsi="Simplified Arabic" w:cs="Simplified Arabic"/>
          <w:color w:val="000000"/>
          <w:sz w:val="22"/>
          <w:szCs w:val="22"/>
          <w:rtl/>
        </w:rPr>
        <w:t xml:space="preserve">لمتحف </w:t>
      </w:r>
      <w:hyperlink r:id="rId15" w:history="1">
        <w:r w:rsidR="00110DD9" w:rsidRPr="003D5351">
          <w:rPr>
            <w:rStyle w:val="Hyperlink"/>
            <w:rFonts w:ascii="Simplified Arabic" w:eastAsia="Simplified Arabic" w:hAnsi="Simplified Arabic" w:cs="Simplified Arabic"/>
            <w:sz w:val="22"/>
            <w:szCs w:val="22"/>
          </w:rPr>
          <w:t>https://www.louvreabudhabi.ae/ar/Explore/art-here-2022</w:t>
        </w:r>
      </w:hyperlink>
      <w:r w:rsidR="00110DD9">
        <w:rPr>
          <w:rFonts w:ascii="Simplified Arabic" w:eastAsia="Simplified Arabic" w:hAnsi="Simplified Arabic" w:cs="Simplified Arabic"/>
          <w:color w:val="000000"/>
          <w:sz w:val="22"/>
          <w:szCs w:val="22"/>
        </w:rPr>
        <w:t xml:space="preserve"> </w:t>
      </w:r>
    </w:p>
    <w:p w14:paraId="47B48427" w14:textId="07684C43" w:rsidR="00B83387" w:rsidRDefault="00B83387" w:rsidP="00B83387">
      <w:pPr>
        <w:spacing w:line="240" w:lineRule="auto"/>
        <w:jc w:val="center"/>
        <w:rPr>
          <w:rFonts w:ascii="Simplified Arabic" w:eastAsia="Simplified Arabic" w:hAnsi="Simplified Arabic" w:cs="Simplified Arabic"/>
          <w:b/>
          <w:color w:val="000000"/>
          <w:sz w:val="22"/>
          <w:szCs w:val="22"/>
          <w:rtl/>
        </w:rPr>
      </w:pPr>
    </w:p>
    <w:p w14:paraId="47424BA7" w14:textId="77777777" w:rsidR="00DD3D4D" w:rsidRDefault="00DD3D4D" w:rsidP="00B83387">
      <w:pPr>
        <w:spacing w:line="240" w:lineRule="auto"/>
        <w:jc w:val="center"/>
        <w:rPr>
          <w:rFonts w:ascii="Simplified Arabic" w:eastAsia="Simplified Arabic" w:hAnsi="Simplified Arabic" w:cs="Simplified Arabic"/>
          <w:b/>
          <w:color w:val="000000"/>
          <w:sz w:val="22"/>
          <w:szCs w:val="22"/>
        </w:rPr>
      </w:pPr>
    </w:p>
    <w:p w14:paraId="733EB750" w14:textId="77777777" w:rsidR="00B83387" w:rsidRDefault="00B83387" w:rsidP="00B83387">
      <w:pPr>
        <w:bidi/>
        <w:spacing w:line="240" w:lineRule="auto"/>
        <w:jc w:val="center"/>
        <w:rPr>
          <w:rFonts w:ascii="Simplified Arabic" w:eastAsia="Simplified Arabic" w:hAnsi="Simplified Arabic" w:cs="Simplified Arabic"/>
          <w:b/>
          <w:color w:val="000000"/>
          <w:sz w:val="22"/>
          <w:szCs w:val="22"/>
        </w:rPr>
      </w:pPr>
      <w:r>
        <w:rPr>
          <w:rFonts w:ascii="Simplified Arabic" w:eastAsia="Simplified Arabic" w:hAnsi="Simplified Arabic" w:cs="Simplified Arabic"/>
          <w:b/>
          <w:color w:val="000000"/>
          <w:sz w:val="22"/>
          <w:szCs w:val="22"/>
          <w:rtl/>
        </w:rPr>
        <w:t xml:space="preserve"> -انتهى-</w:t>
      </w:r>
    </w:p>
    <w:p w14:paraId="480B6E86"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3F33CC86" w14:textId="77777777" w:rsidR="00B83387" w:rsidRDefault="00B83387" w:rsidP="00B83387">
      <w:pPr>
        <w:spacing w:line="240" w:lineRule="auto"/>
        <w:jc w:val="both"/>
        <w:rPr>
          <w:rFonts w:ascii="Simplified Arabic" w:eastAsia="Simplified Arabic" w:hAnsi="Simplified Arabic" w:cs="Simplified Arabic"/>
          <w:b/>
          <w:color w:val="000000"/>
          <w:sz w:val="22"/>
          <w:szCs w:val="22"/>
        </w:rPr>
      </w:pPr>
    </w:p>
    <w:p w14:paraId="4139F95C" w14:textId="77777777" w:rsidR="00B83387" w:rsidRPr="00EB527D" w:rsidRDefault="00B83387" w:rsidP="00B83387">
      <w:pPr>
        <w:bidi/>
        <w:spacing w:line="240" w:lineRule="auto"/>
        <w:jc w:val="both"/>
        <w:rPr>
          <w:rFonts w:ascii="Simplified Arabic" w:eastAsia="Simplified Arabic" w:hAnsi="Simplified Arabic" w:cs="Simplified Arabic"/>
          <w:bCs/>
          <w:color w:val="000000"/>
          <w:sz w:val="22"/>
          <w:szCs w:val="22"/>
        </w:rPr>
      </w:pPr>
      <w:r w:rsidRPr="00EB527D">
        <w:rPr>
          <w:rFonts w:ascii="Simplified Arabic" w:eastAsia="Simplified Arabic" w:hAnsi="Simplified Arabic" w:cs="Simplified Arabic"/>
          <w:bCs/>
          <w:color w:val="000000"/>
          <w:sz w:val="22"/>
          <w:szCs w:val="22"/>
          <w:rtl/>
        </w:rPr>
        <w:t xml:space="preserve"> نبذة عن اللوفر </w:t>
      </w:r>
      <w:proofErr w:type="gramStart"/>
      <w:r w:rsidRPr="00EB527D">
        <w:rPr>
          <w:rFonts w:ascii="Simplified Arabic" w:eastAsia="Simplified Arabic" w:hAnsi="Simplified Arabic" w:cs="Simplified Arabic"/>
          <w:bCs/>
          <w:color w:val="000000"/>
          <w:sz w:val="22"/>
          <w:szCs w:val="22"/>
          <w:rtl/>
        </w:rPr>
        <w:t>أبوظبي</w:t>
      </w:r>
      <w:proofErr w:type="gramEnd"/>
    </w:p>
    <w:p w14:paraId="68201F9A" w14:textId="77777777" w:rsidR="00B83387" w:rsidRDefault="00B83387" w:rsidP="00B83387">
      <w:pPr>
        <w:bidi/>
        <w:spacing w:line="240"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 xml:space="preserve">أتى متحف اللوفر </w:t>
      </w:r>
      <w:proofErr w:type="gramStart"/>
      <w:r>
        <w:rPr>
          <w:rFonts w:ascii="Simplified Arabic" w:eastAsia="Simplified Arabic" w:hAnsi="Simplified Arabic" w:cs="Simplified Arabic"/>
          <w:color w:val="000000"/>
          <w:sz w:val="22"/>
          <w:szCs w:val="22"/>
          <w:rtl/>
        </w:rPr>
        <w:t>أبوظبي</w:t>
      </w:r>
      <w:proofErr w:type="gramEnd"/>
      <w:r>
        <w:rPr>
          <w:rFonts w:ascii="Simplified Arabic" w:eastAsia="Simplified Arabic" w:hAnsi="Simplified Arabic" w:cs="Simplified Arabic"/>
          <w:color w:val="000000"/>
          <w:sz w:val="22"/>
          <w:szCs w:val="22"/>
          <w:rtl/>
        </w:rPr>
        <w:t xml:space="preserve">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w:t>
      </w:r>
      <w:proofErr w:type="spellStart"/>
      <w:r>
        <w:rPr>
          <w:rFonts w:ascii="Simplified Arabic" w:eastAsia="Simplified Arabic" w:hAnsi="Simplified Arabic" w:cs="Simplified Arabic"/>
          <w:color w:val="000000"/>
          <w:sz w:val="22"/>
          <w:szCs w:val="22"/>
          <w:rtl/>
        </w:rPr>
        <w:t>لینثر</w:t>
      </w:r>
      <w:proofErr w:type="spellEnd"/>
      <w:r>
        <w:rPr>
          <w:rFonts w:ascii="Simplified Arabic" w:eastAsia="Simplified Arabic" w:hAnsi="Simplified Arabic" w:cs="Simplified Arabic"/>
          <w:color w:val="000000"/>
          <w:sz w:val="22"/>
          <w:szCs w:val="22"/>
          <w:rtl/>
        </w:rPr>
        <w:t xml:space="preserve"> شعاع النور. وقد تحوّل المتحف، منذ عامه الأول، إلى مساحة اجتماعية فريدة تجمع الزوار في جو فني وثقافي.</w:t>
      </w:r>
    </w:p>
    <w:p w14:paraId="33694757"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68E299C3" w14:textId="77777777" w:rsidR="00B83387" w:rsidRDefault="00B83387" w:rsidP="00B83387">
      <w:pPr>
        <w:bidi/>
        <w:spacing w:line="240" w:lineRule="auto"/>
        <w:jc w:val="both"/>
        <w:rPr>
          <w:rFonts w:ascii="Simplified Arabic" w:eastAsia="Simplified Arabic" w:hAnsi="Simplified Arabic" w:cs="Simplified Arabic"/>
        </w:rPr>
      </w:pPr>
      <w:r>
        <w:rPr>
          <w:rFonts w:ascii="Simplified Arabic" w:eastAsia="Simplified Arabic" w:hAnsi="Simplified Arabic" w:cs="Simplified Arabic"/>
          <w:color w:val="000000"/>
          <w:sz w:val="22"/>
          <w:szCs w:val="22"/>
          <w:rtl/>
        </w:rPr>
        <w:t xml:space="preserve">يحتفل اللوفر </w:t>
      </w:r>
      <w:proofErr w:type="gramStart"/>
      <w:r>
        <w:rPr>
          <w:rFonts w:ascii="Simplified Arabic" w:eastAsia="Simplified Arabic" w:hAnsi="Simplified Arabic" w:cs="Simplified Arabic"/>
          <w:color w:val="000000"/>
          <w:sz w:val="22"/>
          <w:szCs w:val="22"/>
          <w:rtl/>
        </w:rPr>
        <w:t>أبوظبي</w:t>
      </w:r>
      <w:proofErr w:type="gramEnd"/>
      <w:r>
        <w:rPr>
          <w:rFonts w:ascii="Simplified Arabic" w:eastAsia="Simplified Arabic" w:hAnsi="Simplified Arabic" w:cs="Simplified Arabic"/>
          <w:color w:val="000000"/>
          <w:sz w:val="22"/>
          <w:szCs w:val="22"/>
          <w:rtl/>
        </w:rPr>
        <w:t xml:space="preserve"> بالإبداع العالمي للبشرية، ويدعو الجماهير إلى تأمّل جوهر الإنسانية بعيون التاريخ. وهو يركّز، من خلال منهج تنظيم المعارض، على خلق حوار عبر الثقافات، وذلك عبر قصص الإبداع البشري التي تتجاوز الحضارات، والمكان، والزمان. </w:t>
      </w:r>
    </w:p>
    <w:p w14:paraId="5831C0C7"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07BD8490" w14:textId="77777777" w:rsidR="00B83387" w:rsidRDefault="00B83387" w:rsidP="00B83387">
      <w:pPr>
        <w:bidi/>
        <w:spacing w:line="240" w:lineRule="auto"/>
        <w:jc w:val="both"/>
        <w:rPr>
          <w:rFonts w:ascii="Simplified Arabic" w:eastAsia="Simplified Arabic" w:hAnsi="Simplified Arabic" w:cs="Simplified Arabic"/>
        </w:rPr>
      </w:pPr>
      <w:r>
        <w:rPr>
          <w:rFonts w:ascii="Simplified Arabic" w:eastAsia="Simplified Arabic" w:hAnsi="Simplified Arabic" w:cs="Simplified Arabic"/>
          <w:color w:val="000000"/>
          <w:sz w:val="22"/>
          <w:szCs w:val="22"/>
          <w:rtl/>
        </w:rPr>
        <w:t>ويمتلك المتحف مجموعة فنية منقطعة النظير في المنطقة تغطي صفحات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البالغ عددهم 13 مؤسسة ثقافية ومتحفاً عالمياً من فرنسا.</w:t>
      </w:r>
    </w:p>
    <w:p w14:paraId="0C933BDE"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076C65EE" w14:textId="6D20B36B" w:rsidR="00B83387" w:rsidRDefault="00B83387" w:rsidP="00B83387">
      <w:pPr>
        <w:bidi/>
        <w:spacing w:line="240"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 xml:space="preserve">ويُعد اللوفر </w:t>
      </w:r>
      <w:proofErr w:type="gramStart"/>
      <w:r>
        <w:rPr>
          <w:rFonts w:ascii="Simplified Arabic" w:eastAsia="Simplified Arabic" w:hAnsi="Simplified Arabic" w:cs="Simplified Arabic"/>
          <w:color w:val="000000"/>
          <w:sz w:val="22"/>
          <w:szCs w:val="22"/>
          <w:rtl/>
        </w:rPr>
        <w:t>أبوظبي</w:t>
      </w:r>
      <w:proofErr w:type="gramEnd"/>
      <w:r>
        <w:rPr>
          <w:rFonts w:ascii="Simplified Arabic" w:eastAsia="Simplified Arabic" w:hAnsi="Simplified Arabic" w:cs="Simplified Arabic"/>
          <w:color w:val="000000"/>
          <w:sz w:val="22"/>
          <w:szCs w:val="22"/>
          <w:rtl/>
        </w:rPr>
        <w:t xml:space="preserve"> منصّة لاختبار الأفكار الجديدة في عالم تسوده العولمة، </w:t>
      </w:r>
      <w:r w:rsidR="003A5C4C">
        <w:rPr>
          <w:rFonts w:ascii="Simplified Arabic" w:eastAsia="Simplified Arabic" w:hAnsi="Simplified Arabic" w:cs="Simplified Arabic" w:hint="cs"/>
          <w:color w:val="000000"/>
          <w:sz w:val="22"/>
          <w:szCs w:val="22"/>
          <w:rtl/>
        </w:rPr>
        <w:t>و</w:t>
      </w:r>
      <w:r>
        <w:rPr>
          <w:rFonts w:ascii="Simplified Arabic" w:eastAsia="Simplified Arabic" w:hAnsi="Simplified Arabic" w:cs="Simplified Arabic"/>
          <w:color w:val="000000"/>
          <w:sz w:val="22"/>
          <w:szCs w:val="22"/>
          <w:rtl/>
        </w:rPr>
        <w:t>يدعم نمو الأجيال القادمة من روّاد الثقافة. كما يُعد المتحف بمثابة منصة ترتبط فيها أواصر المجتمعات ويحظى فيها الجميع بالترفيه عبر معارضه الدولية وبرامجه ومتحفه الخاص بالأطفال.</w:t>
      </w:r>
    </w:p>
    <w:p w14:paraId="648F0A5D"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5E8D86BF"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76773BFA" w14:textId="77777777" w:rsidR="00B83387" w:rsidRPr="00AE3A1F" w:rsidRDefault="00B83387" w:rsidP="00B83387">
      <w:pPr>
        <w:bidi/>
        <w:spacing w:line="240" w:lineRule="auto"/>
        <w:jc w:val="both"/>
        <w:rPr>
          <w:rFonts w:ascii="Simplified Arabic" w:eastAsia="Simplified Arabic" w:hAnsi="Simplified Arabic" w:cs="Simplified Arabic"/>
          <w:b/>
          <w:bCs/>
          <w:color w:val="000000"/>
          <w:sz w:val="22"/>
          <w:szCs w:val="22"/>
        </w:rPr>
      </w:pPr>
      <w:r w:rsidRPr="00AE3A1F">
        <w:rPr>
          <w:rFonts w:ascii="Simplified Arabic" w:eastAsia="Simplified Arabic" w:hAnsi="Simplified Arabic" w:cs="Simplified Arabic"/>
          <w:b/>
          <w:bCs/>
          <w:color w:val="000000"/>
          <w:sz w:val="22"/>
          <w:szCs w:val="22"/>
          <w:rtl/>
        </w:rPr>
        <w:t>نبذة عن ريتشارد ميل</w:t>
      </w:r>
    </w:p>
    <w:p w14:paraId="5744E9EB" w14:textId="15551B1B" w:rsidR="00B83387" w:rsidRDefault="00B83387" w:rsidP="00B83387">
      <w:pPr>
        <w:bidi/>
        <w:spacing w:line="240" w:lineRule="auto"/>
        <w:jc w:val="both"/>
        <w:rPr>
          <w:rFonts w:ascii="Simplified Arabic" w:eastAsia="Simplified Arabic" w:hAnsi="Simplified Arabic" w:cs="Simplified Arabic"/>
        </w:rPr>
      </w:pPr>
      <w:r>
        <w:rPr>
          <w:rFonts w:ascii="Simplified Arabic" w:eastAsia="Simplified Arabic" w:hAnsi="Simplified Arabic" w:cs="Simplified Arabic"/>
          <w:color w:val="000000"/>
          <w:sz w:val="22"/>
          <w:szCs w:val="22"/>
          <w:rtl/>
        </w:rPr>
        <w:t xml:space="preserve">منذ انطلاق "ريتشارد ميل" في عام 2001، ارتكز نهج العلامة التجارية في صناعة الساعات على تحرير الساعة من دورها المحدود الذي يجعلها أداة لضبط الوقت، والتوسّع في إمكاناتها المرئية </w:t>
      </w:r>
      <w:r w:rsidR="005341F5">
        <w:rPr>
          <w:rFonts w:ascii="Simplified Arabic" w:eastAsia="Simplified Arabic" w:hAnsi="Simplified Arabic" w:cs="Simplified Arabic" w:hint="cs"/>
          <w:color w:val="000000"/>
          <w:sz w:val="22"/>
          <w:szCs w:val="22"/>
          <w:rtl/>
        </w:rPr>
        <w:t>من خلال جعلها</w:t>
      </w:r>
      <w:r>
        <w:rPr>
          <w:rFonts w:ascii="Simplified Arabic" w:eastAsia="Simplified Arabic" w:hAnsi="Simplified Arabic" w:cs="Simplified Arabic"/>
          <w:color w:val="000000"/>
          <w:sz w:val="22"/>
          <w:szCs w:val="22"/>
          <w:rtl/>
        </w:rPr>
        <w:t xml:space="preserve"> هدفاً مباشراً للتطوير من خلال الفكر الفني والتصميم الإبداعي. وقد غدت تشكيلة ساعات ريتشارد ميل، اليوم بعد 20 عاماً، تتألف من أكثر من </w:t>
      </w:r>
      <w:r w:rsidR="005341F5">
        <w:rPr>
          <w:rFonts w:ascii="Simplified Arabic" w:eastAsia="Simplified Arabic" w:hAnsi="Simplified Arabic" w:cs="Simplified Arabic" w:hint="cs"/>
          <w:color w:val="000000"/>
          <w:sz w:val="22"/>
          <w:szCs w:val="22"/>
          <w:rtl/>
        </w:rPr>
        <w:t>80</w:t>
      </w:r>
      <w:r>
        <w:rPr>
          <w:rFonts w:ascii="Simplified Arabic" w:eastAsia="Simplified Arabic" w:hAnsi="Simplified Arabic" w:cs="Simplified Arabic"/>
          <w:color w:val="000000"/>
          <w:sz w:val="22"/>
          <w:szCs w:val="22"/>
          <w:rtl/>
        </w:rPr>
        <w:t xml:space="preserve"> طرازاً، صُمّمت وأُنتِجَت جميعها بالشغف نفسه ووفق المبادئ الهندسية والجمالية الصارمة التي قادت أول ابتكار لريتشارد ميل.</w:t>
      </w:r>
    </w:p>
    <w:p w14:paraId="09CEBF35" w14:textId="77777777" w:rsidR="00B83387" w:rsidRDefault="00B83387" w:rsidP="00B83387">
      <w:pPr>
        <w:bidi/>
        <w:spacing w:line="240"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Pr>
        <w:t> </w:t>
      </w:r>
    </w:p>
    <w:p w14:paraId="5B89F7C5" w14:textId="77777777" w:rsidR="00B83387" w:rsidRDefault="00B83387" w:rsidP="00B83387">
      <w:pPr>
        <w:bidi/>
        <w:spacing w:line="240" w:lineRule="auto"/>
        <w:jc w:val="both"/>
        <w:rPr>
          <w:rFonts w:ascii="Simplified Arabic" w:eastAsia="Simplified Arabic" w:hAnsi="Simplified Arabic" w:cs="Simplified Arabic"/>
        </w:rPr>
      </w:pPr>
      <w:r>
        <w:rPr>
          <w:rFonts w:ascii="Simplified Arabic" w:eastAsia="Simplified Arabic" w:hAnsi="Simplified Arabic" w:cs="Simplified Arabic"/>
          <w:color w:val="000000"/>
          <w:sz w:val="22"/>
          <w:szCs w:val="22"/>
          <w:rtl/>
        </w:rPr>
        <w:t>وتُعدّ ساعات ريتشارد ميل روائع تقنية مصممة خصيصاً لأولئك الذين يتملّكهم التقدير الرفيع والشغف العميق تجاه الساعات السويسرية الفاخرة، التي تُبرز الإمكانات الكاملة التي ينطوي عليها هيكل الساعة ومنظومة الحركة القابعة في قلبها الذي لا يزيد حجمه عن سنتيمترات مكعّبة قليلة، ولكنه يُشكل حيّزاً يتجلّى فيه الإبداع في صناعة الساعات.</w:t>
      </w:r>
    </w:p>
    <w:p w14:paraId="56F31E27"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47D892FD" w14:textId="3A589770" w:rsidR="00B83387" w:rsidRDefault="00B83387" w:rsidP="00B83387">
      <w:pPr>
        <w:bidi/>
        <w:spacing w:line="240" w:lineRule="auto"/>
        <w:jc w:val="both"/>
        <w:rPr>
          <w:rFonts w:ascii="Simplified Arabic" w:eastAsia="Simplified Arabic" w:hAnsi="Simplified Arabic" w:cs="Simplified Arabic"/>
        </w:rPr>
      </w:pPr>
      <w:bookmarkStart w:id="1" w:name="_1fob9te" w:colFirst="0" w:colLast="0"/>
      <w:bookmarkEnd w:id="1"/>
      <w:r>
        <w:rPr>
          <w:rFonts w:ascii="Simplified Arabic" w:eastAsia="Simplified Arabic" w:hAnsi="Simplified Arabic" w:cs="Simplified Arabic"/>
          <w:color w:val="000000"/>
          <w:sz w:val="22"/>
          <w:szCs w:val="22"/>
          <w:rtl/>
        </w:rPr>
        <w:t xml:space="preserve">وينعكس استيعاب صناعة الساعات للمساعي الفنية، من جانب آخر، على العلاقات الوثيقة التي تربط العلامة التجارية بالفنون؛ إذ تشمل علاقات الشراكة بين ريتشارد ميل وعالم الفنون التي تهدف إلى دعم الفن المعاصر والفنانين، رعايةَ قصر طوكيو في باريس، وكذلك </w:t>
      </w:r>
      <w:proofErr w:type="spellStart"/>
      <w:r>
        <w:rPr>
          <w:rFonts w:ascii="Simplified Arabic" w:eastAsia="Simplified Arabic" w:hAnsi="Simplified Arabic" w:cs="Simplified Arabic"/>
          <w:color w:val="000000"/>
          <w:sz w:val="22"/>
          <w:szCs w:val="22"/>
          <w:rtl/>
        </w:rPr>
        <w:t>بينالي</w:t>
      </w:r>
      <w:proofErr w:type="spellEnd"/>
      <w:r>
        <w:rPr>
          <w:rFonts w:ascii="Simplified Arabic" w:eastAsia="Simplified Arabic" w:hAnsi="Simplified Arabic" w:cs="Simplified Arabic"/>
          <w:color w:val="000000"/>
          <w:sz w:val="22"/>
          <w:szCs w:val="22"/>
          <w:rtl/>
        </w:rPr>
        <w:t xml:space="preserve"> الفن المعاصر </w:t>
      </w:r>
      <w:proofErr w:type="spellStart"/>
      <w:r>
        <w:rPr>
          <w:rFonts w:ascii="Simplified Arabic" w:eastAsia="Simplified Arabic" w:hAnsi="Simplified Arabic" w:cs="Simplified Arabic"/>
          <w:color w:val="000000"/>
          <w:sz w:val="22"/>
          <w:szCs w:val="22"/>
          <w:rtl/>
        </w:rPr>
        <w:t>ديزرت</w:t>
      </w:r>
      <w:proofErr w:type="spellEnd"/>
      <w:r>
        <w:rPr>
          <w:rFonts w:ascii="Simplified Arabic" w:eastAsia="Simplified Arabic" w:hAnsi="Simplified Arabic" w:cs="Simplified Arabic"/>
          <w:color w:val="000000"/>
          <w:sz w:val="22"/>
          <w:szCs w:val="22"/>
          <w:rtl/>
        </w:rPr>
        <w:t xml:space="preserve"> أكس، والتعاون مع مصمم الرقصات العالمية الشهير بنجامين </w:t>
      </w:r>
      <w:proofErr w:type="spellStart"/>
      <w:r>
        <w:rPr>
          <w:rFonts w:ascii="Simplified Arabic" w:eastAsia="Simplified Arabic" w:hAnsi="Simplified Arabic" w:cs="Simplified Arabic"/>
          <w:color w:val="000000"/>
          <w:sz w:val="22"/>
          <w:szCs w:val="22"/>
          <w:rtl/>
        </w:rPr>
        <w:t>ميليبيد</w:t>
      </w:r>
      <w:proofErr w:type="spellEnd"/>
      <w:r>
        <w:rPr>
          <w:rFonts w:ascii="Simplified Arabic" w:eastAsia="Simplified Arabic" w:hAnsi="Simplified Arabic" w:cs="Simplified Arabic"/>
          <w:color w:val="000000"/>
          <w:sz w:val="22"/>
          <w:szCs w:val="22"/>
          <w:rtl/>
        </w:rPr>
        <w:t xml:space="preserve"> والملحن توماس روسل، فضلاً عن الاستحواذ على دار النشر</w:t>
      </w:r>
      <w:r w:rsidR="000D0BBF">
        <w:rPr>
          <w:rFonts w:ascii="Simplified Arabic" w:eastAsia="Simplified Arabic" w:hAnsi="Simplified Arabic" w:cs="Simplified Arabic" w:hint="cs"/>
          <w:color w:val="000000"/>
          <w:sz w:val="22"/>
          <w:szCs w:val="22"/>
          <w:rtl/>
          <w:lang w:val="en-US" w:bidi="ar-AE"/>
        </w:rPr>
        <w:t xml:space="preserve"> "</w:t>
      </w:r>
      <w:proofErr w:type="spellStart"/>
      <w:r w:rsidR="000E7811">
        <w:rPr>
          <w:rFonts w:ascii="Simplified Arabic" w:eastAsia="Simplified Arabic" w:hAnsi="Simplified Arabic" w:cs="Simplified Arabic" w:hint="cs"/>
          <w:color w:val="000000"/>
          <w:sz w:val="22"/>
          <w:szCs w:val="22"/>
          <w:rtl/>
          <w:lang w:val="en-US" w:bidi="ar-AE"/>
        </w:rPr>
        <w:t>إديسيو</w:t>
      </w:r>
      <w:r w:rsidR="00A83F96">
        <w:rPr>
          <w:rFonts w:ascii="Simplified Arabic" w:eastAsia="Simplified Arabic" w:hAnsi="Simplified Arabic" w:cs="Simplified Arabic" w:hint="cs"/>
          <w:color w:val="000000"/>
          <w:sz w:val="22"/>
          <w:szCs w:val="22"/>
          <w:rtl/>
          <w:lang w:val="en-US" w:bidi="ar-AE"/>
        </w:rPr>
        <w:t>ن</w:t>
      </w:r>
      <w:proofErr w:type="spellEnd"/>
      <w:r w:rsidR="00CE568F">
        <w:rPr>
          <w:rFonts w:ascii="Simplified Arabic" w:eastAsia="Simplified Arabic" w:hAnsi="Simplified Arabic" w:cs="Simplified Arabic" w:hint="cs"/>
          <w:color w:val="000000"/>
          <w:sz w:val="22"/>
          <w:szCs w:val="22"/>
          <w:rtl/>
          <w:lang w:val="en-US" w:bidi="ar-AE"/>
        </w:rPr>
        <w:t xml:space="preserve"> </w:t>
      </w:r>
      <w:proofErr w:type="spellStart"/>
      <w:r w:rsidR="00CE568F">
        <w:rPr>
          <w:rFonts w:ascii="Simplified Arabic" w:eastAsia="Simplified Arabic" w:hAnsi="Simplified Arabic" w:cs="Simplified Arabic" w:hint="cs"/>
          <w:color w:val="000000"/>
          <w:sz w:val="22"/>
          <w:szCs w:val="22"/>
          <w:rtl/>
          <w:lang w:val="en-US" w:bidi="ar-AE"/>
        </w:rPr>
        <w:t>سركال</w:t>
      </w:r>
      <w:proofErr w:type="spellEnd"/>
      <w:r w:rsidR="00CE568F">
        <w:rPr>
          <w:rFonts w:ascii="Simplified Arabic" w:eastAsia="Simplified Arabic" w:hAnsi="Simplified Arabic" w:cs="Simplified Arabic" w:hint="cs"/>
          <w:color w:val="000000"/>
          <w:sz w:val="22"/>
          <w:szCs w:val="22"/>
          <w:rtl/>
          <w:lang w:val="en-US" w:bidi="ar-AE"/>
        </w:rPr>
        <w:t xml:space="preserve"> دي </w:t>
      </w:r>
      <w:proofErr w:type="spellStart"/>
      <w:r w:rsidR="00CE568F">
        <w:rPr>
          <w:rFonts w:ascii="Simplified Arabic" w:eastAsia="Simplified Arabic" w:hAnsi="Simplified Arabic" w:cs="Simplified Arabic" w:hint="cs"/>
          <w:color w:val="000000"/>
          <w:sz w:val="22"/>
          <w:szCs w:val="22"/>
          <w:rtl/>
          <w:lang w:val="en-US" w:bidi="ar-AE"/>
        </w:rPr>
        <w:t>آرت</w:t>
      </w:r>
      <w:proofErr w:type="spellEnd"/>
      <w:r w:rsidR="00CE568F">
        <w:rPr>
          <w:rFonts w:ascii="Simplified Arabic" w:eastAsia="Simplified Arabic" w:hAnsi="Simplified Arabic" w:cs="Simplified Arabic" w:hint="cs"/>
          <w:color w:val="000000"/>
          <w:sz w:val="22"/>
          <w:szCs w:val="22"/>
          <w:rtl/>
        </w:rPr>
        <w:t xml:space="preserve">" </w:t>
      </w:r>
      <w:r>
        <w:rPr>
          <w:rFonts w:ascii="Simplified Arabic" w:eastAsia="Simplified Arabic" w:hAnsi="Simplified Arabic" w:cs="Simplified Arabic"/>
          <w:color w:val="000000"/>
          <w:sz w:val="22"/>
          <w:szCs w:val="22"/>
          <w:rtl/>
        </w:rPr>
        <w:t>التي أُسِّست بدعم من بابلو بيكاسو في خمسينيات القرن الماضي.</w:t>
      </w:r>
    </w:p>
    <w:p w14:paraId="5A8BBF10"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3E2DA9C5" w14:textId="406AC9EE" w:rsidR="00B83387" w:rsidRDefault="00B83387" w:rsidP="00B83387">
      <w:pPr>
        <w:bidi/>
        <w:spacing w:line="240" w:lineRule="auto"/>
        <w:jc w:val="both"/>
        <w:rPr>
          <w:rFonts w:ascii="Simplified Arabic" w:eastAsia="Simplified Arabic" w:hAnsi="Simplified Arabic" w:cs="Simplified Arabic"/>
        </w:rPr>
      </w:pPr>
      <w:r>
        <w:rPr>
          <w:rFonts w:ascii="Simplified Arabic" w:eastAsia="Simplified Arabic" w:hAnsi="Simplified Arabic" w:cs="Simplified Arabic"/>
          <w:color w:val="000000"/>
          <w:sz w:val="22"/>
          <w:szCs w:val="22"/>
          <w:rtl/>
        </w:rPr>
        <w:t xml:space="preserve">لمزيد من المعلومات حول ريتشارد ميل، يُرجى زيارة الموقع الإلكتروني </w:t>
      </w:r>
      <w:r>
        <w:rPr>
          <w:rFonts w:ascii="Simplified Arabic" w:eastAsia="Simplified Arabic" w:hAnsi="Simplified Arabic" w:cs="Simplified Arabic"/>
          <w:color w:val="000000"/>
          <w:sz w:val="22"/>
          <w:szCs w:val="22"/>
        </w:rPr>
        <w:t>richardmille.com</w:t>
      </w:r>
      <w:r w:rsidR="00350846">
        <w:rPr>
          <w:rFonts w:ascii="Simplified Arabic" w:eastAsia="Simplified Arabic" w:hAnsi="Simplified Arabic" w:cs="Simplified Arabic" w:hint="cs"/>
          <w:color w:val="000000"/>
          <w:sz w:val="22"/>
          <w:szCs w:val="22"/>
          <w:rtl/>
        </w:rPr>
        <w:t xml:space="preserve"> </w:t>
      </w:r>
    </w:p>
    <w:p w14:paraId="78D6C60D"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6278D89B" w14:textId="77777777" w:rsidR="00B83387" w:rsidRPr="007D23B1" w:rsidRDefault="00B83387" w:rsidP="00B83387">
      <w:pPr>
        <w:spacing w:line="240" w:lineRule="auto"/>
        <w:jc w:val="both"/>
        <w:rPr>
          <w:rFonts w:ascii="Simplified Arabic" w:eastAsia="Simplified Arabic" w:hAnsi="Simplified Arabic" w:cs="Simplified Arabic"/>
          <w:b/>
          <w:bCs/>
          <w:color w:val="000000"/>
          <w:sz w:val="22"/>
          <w:szCs w:val="22"/>
        </w:rPr>
      </w:pPr>
    </w:p>
    <w:p w14:paraId="511AA420" w14:textId="77777777" w:rsidR="00B83387" w:rsidRPr="007D23B1" w:rsidRDefault="00B83387" w:rsidP="00B83387">
      <w:pPr>
        <w:bidi/>
        <w:spacing w:line="240" w:lineRule="auto"/>
        <w:jc w:val="both"/>
        <w:rPr>
          <w:rFonts w:ascii="Simplified Arabic" w:eastAsia="Simplified Arabic" w:hAnsi="Simplified Arabic" w:cs="Simplified Arabic"/>
          <w:b/>
          <w:bCs/>
          <w:color w:val="000000"/>
          <w:sz w:val="22"/>
          <w:szCs w:val="22"/>
        </w:rPr>
      </w:pPr>
      <w:r w:rsidRPr="007D23B1">
        <w:rPr>
          <w:rFonts w:ascii="Simplified Arabic" w:eastAsia="Simplified Arabic" w:hAnsi="Simplified Arabic" w:cs="Simplified Arabic"/>
          <w:b/>
          <w:bCs/>
          <w:color w:val="000000"/>
          <w:sz w:val="22"/>
          <w:szCs w:val="22"/>
          <w:rtl/>
        </w:rPr>
        <w:t xml:space="preserve">نبذة عن دائرة الثقافة والسياحة - </w:t>
      </w:r>
      <w:proofErr w:type="gramStart"/>
      <w:r w:rsidRPr="007D23B1">
        <w:rPr>
          <w:rFonts w:ascii="Simplified Arabic" w:eastAsia="Simplified Arabic" w:hAnsi="Simplified Arabic" w:cs="Simplified Arabic"/>
          <w:b/>
          <w:bCs/>
          <w:color w:val="000000"/>
          <w:sz w:val="22"/>
          <w:szCs w:val="22"/>
          <w:rtl/>
        </w:rPr>
        <w:t>أبوظبي</w:t>
      </w:r>
      <w:proofErr w:type="gramEnd"/>
    </w:p>
    <w:p w14:paraId="06173619" w14:textId="7945D7A3" w:rsidR="00B83387" w:rsidRDefault="00B83387" w:rsidP="00B83387">
      <w:pPr>
        <w:bidi/>
        <w:spacing w:line="240" w:lineRule="auto"/>
        <w:jc w:val="both"/>
        <w:rPr>
          <w:rFonts w:ascii="Simplified Arabic" w:eastAsia="Simplified Arabic" w:hAnsi="Simplified Arabic" w:cs="Simplified Arabic"/>
        </w:rPr>
      </w:pPr>
      <w:r>
        <w:rPr>
          <w:rFonts w:ascii="Simplified Arabic" w:eastAsia="Simplified Arabic" w:hAnsi="Simplified Arabic" w:cs="Simplified Arabic"/>
          <w:color w:val="000000"/>
          <w:sz w:val="22"/>
          <w:szCs w:val="22"/>
          <w:rtl/>
        </w:rPr>
        <w:t xml:space="preserve">تتولى دائرة الثقافة والسياحة - </w:t>
      </w:r>
      <w:proofErr w:type="gramStart"/>
      <w:r>
        <w:rPr>
          <w:rFonts w:ascii="Simplified Arabic" w:eastAsia="Simplified Arabic" w:hAnsi="Simplified Arabic" w:cs="Simplified Arabic"/>
          <w:color w:val="000000"/>
          <w:sz w:val="22"/>
          <w:szCs w:val="22"/>
          <w:rtl/>
        </w:rPr>
        <w:t>أبوظبي</w:t>
      </w:r>
      <w:proofErr w:type="gramEnd"/>
      <w:r>
        <w:rPr>
          <w:rFonts w:ascii="Simplified Arabic" w:eastAsia="Simplified Arabic" w:hAnsi="Simplified Arabic" w:cs="Simplified Arabic"/>
          <w:color w:val="000000"/>
          <w:sz w:val="22"/>
          <w:szCs w:val="22"/>
          <w:rtl/>
        </w:rPr>
        <w:t xml:space="preserve"> قيادة النمو المستدام لقطاعَي الثقافة والسياحة في الإمارة، كما تغذي تقدم العاصمة اقتصادياً، وتساعدها على تحقيق طموحاتها وريادتها عالمياً بشكل أوسع. ومن خلال التعاون مع المؤسسات التي ترسخ مكانة </w:t>
      </w:r>
      <w:proofErr w:type="gramStart"/>
      <w:r>
        <w:rPr>
          <w:rFonts w:ascii="Simplified Arabic" w:eastAsia="Simplified Arabic" w:hAnsi="Simplified Arabic" w:cs="Simplified Arabic"/>
          <w:color w:val="000000"/>
          <w:sz w:val="22"/>
          <w:szCs w:val="22"/>
          <w:rtl/>
        </w:rPr>
        <w:t>أبوظبي</w:t>
      </w:r>
      <w:proofErr w:type="gramEnd"/>
      <w:r>
        <w:rPr>
          <w:rFonts w:ascii="Simplified Arabic" w:eastAsia="Simplified Arabic" w:hAnsi="Simplified Arabic" w:cs="Simplified Arabic"/>
          <w:color w:val="000000"/>
          <w:sz w:val="22"/>
          <w:szCs w:val="22"/>
          <w:rtl/>
        </w:rPr>
        <w:t xml:space="preserve"> كوجهة أولى رائدة؛ تسعى الدائرة إلى توحيد منظومة العمل في القطاع حول رؤية مشتركة لإمكانات الإمارة، وتنسيق الجهود وفرص الاستثمار، وتقديم حلول مبتكرة، وتوظيف أفضل الأدوات والسياسات والأنظمة لدعم قطاعَي الثقافة والسياحة.</w:t>
      </w:r>
    </w:p>
    <w:p w14:paraId="438301B9" w14:textId="77777777" w:rsidR="00B83387" w:rsidRDefault="00B83387" w:rsidP="00B83387">
      <w:pPr>
        <w:spacing w:line="240" w:lineRule="auto"/>
        <w:jc w:val="both"/>
        <w:rPr>
          <w:rFonts w:ascii="Simplified Arabic" w:eastAsia="Simplified Arabic" w:hAnsi="Simplified Arabic" w:cs="Simplified Arabic"/>
          <w:color w:val="000000"/>
          <w:sz w:val="22"/>
          <w:szCs w:val="22"/>
        </w:rPr>
      </w:pPr>
    </w:p>
    <w:p w14:paraId="13E5E93B" w14:textId="64AA032F" w:rsidR="00B83387" w:rsidRDefault="00FD140A" w:rsidP="00B83387">
      <w:pPr>
        <w:bidi/>
        <w:spacing w:line="240" w:lineRule="auto"/>
        <w:jc w:val="both"/>
        <w:rPr>
          <w:rFonts w:ascii="Simplified Arabic" w:eastAsia="Simplified Arabic" w:hAnsi="Simplified Arabic" w:cs="Simplified Arabic"/>
        </w:rPr>
      </w:pPr>
      <w:r w:rsidRPr="00FD140A">
        <w:rPr>
          <w:rFonts w:ascii="Simplified Arabic" w:eastAsia="Simplified Arabic" w:hAnsi="Simplified Arabic" w:cs="Simplified Arabic"/>
          <w:color w:val="000000"/>
          <w:sz w:val="22"/>
          <w:szCs w:val="22"/>
          <w:rtl/>
        </w:rPr>
        <w:t xml:space="preserve">وتتمحور </w:t>
      </w:r>
      <w:r w:rsidR="00B83387">
        <w:rPr>
          <w:rFonts w:ascii="Simplified Arabic" w:eastAsia="Simplified Arabic" w:hAnsi="Simplified Arabic" w:cs="Simplified Arabic"/>
          <w:color w:val="000000"/>
          <w:sz w:val="22"/>
          <w:szCs w:val="22"/>
          <w:rtl/>
        </w:rPr>
        <w:t xml:space="preserve">رؤية دائرة الثقافة والسياحة - </w:t>
      </w:r>
      <w:proofErr w:type="gramStart"/>
      <w:r w:rsidR="00B83387">
        <w:rPr>
          <w:rFonts w:ascii="Simplified Arabic" w:eastAsia="Simplified Arabic" w:hAnsi="Simplified Arabic" w:cs="Simplified Arabic"/>
          <w:color w:val="000000"/>
          <w:sz w:val="22"/>
          <w:szCs w:val="22"/>
          <w:rtl/>
        </w:rPr>
        <w:t>أبوظبي</w:t>
      </w:r>
      <w:proofErr w:type="gramEnd"/>
      <w:r w:rsidR="00B83387">
        <w:rPr>
          <w:rFonts w:ascii="Simplified Arabic" w:eastAsia="Simplified Arabic" w:hAnsi="Simplified Arabic" w:cs="Simplified Arabic"/>
          <w:color w:val="000000"/>
          <w:sz w:val="22"/>
          <w:szCs w:val="22"/>
          <w:rtl/>
        </w:rPr>
        <w:t xml:space="preserve"> حول تراث الإمارة، ومجتمعها، ومعالمها الطبيعية. وهي تعمل على ترسيخ مكانة الإمارة كوجهة للأصالة والابتكار والتجارب المتميزة متمثلةً بتقاليد الضيافة الحية، والمبادرات الرائدة، والفكر الإبداعي.</w:t>
      </w:r>
    </w:p>
    <w:p w14:paraId="5EC8933C" w14:textId="77777777" w:rsidR="008C7F75" w:rsidRDefault="008C7F75"/>
    <w:sectPr w:rsidR="008C7F75">
      <w:headerReference w:type="even" r:id="rId16"/>
      <w:headerReference w:type="default" r:id="rId17"/>
      <w:footerReference w:type="even" r:id="rId18"/>
      <w:footerReference w:type="default" r:id="rId19"/>
      <w:headerReference w:type="first" r:id="rId20"/>
      <w:footerReference w:type="first" r:id="rId21"/>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82BB" w14:textId="77777777" w:rsidR="007B7A14" w:rsidRDefault="007B7A14">
      <w:pPr>
        <w:spacing w:line="240" w:lineRule="auto"/>
      </w:pPr>
      <w:r>
        <w:separator/>
      </w:r>
    </w:p>
  </w:endnote>
  <w:endnote w:type="continuationSeparator" w:id="0">
    <w:p w14:paraId="7E6D6E55" w14:textId="77777777" w:rsidR="007B7A14" w:rsidRDefault="007B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LAD">
    <w:altName w:val="Arial"/>
    <w:charset w:val="00"/>
    <w:family w:val="auto"/>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rutiger LT Pro 45 Light">
    <w:altName w:val="Corbe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7A" w14:textId="307314EC" w:rsidR="005E4D6B" w:rsidRDefault="005E4D6B" w:rsidP="005E4D6B">
    <w:pPr>
      <w:pBdr>
        <w:top w:val="nil"/>
        <w:left w:val="nil"/>
        <w:bottom w:val="nil"/>
        <w:right w:val="nil"/>
        <w:between w:val="nil"/>
      </w:pBdr>
      <w:bidi/>
      <w:spacing w:after="120" w:line="240" w:lineRule="auto"/>
      <w:jc w:val="center"/>
      <w:rPr>
        <w:rFonts w:ascii="Tahoma" w:eastAsia="Tahoma" w:hAnsi="Tahoma" w:cs="Tahoma"/>
        <w:color w:val="FFC732"/>
        <w:sz w:val="24"/>
        <w:szCs w:val="24"/>
      </w:rPr>
    </w:pPr>
    <w:r w:rsidRPr="005E4D6B">
      <w:rPr>
        <w:rFonts w:ascii="Simplified Arabic" w:eastAsia="Simplified Arabic" w:hAnsi="Simplified Arabic" w:cs="Simplified Arabic"/>
        <w:color w:val="000000"/>
        <w:sz w:val="22"/>
        <w:szCs w:val="22"/>
      </w:rPr>
      <w:fldChar w:fldCharType="begin" w:fldLock="1"/>
    </w:r>
    <w:r w:rsidRPr="005E4D6B">
      <w:rPr>
        <w:rFonts w:ascii="Simplified Arabic" w:eastAsia="Simplified Arabic" w:hAnsi="Simplified Arabic" w:cs="Simplified Arabic"/>
        <w:color w:val="000000"/>
        <w:sz w:val="22"/>
        <w:szCs w:val="22"/>
      </w:rPr>
      <w:instrText xml:space="preserve"> DOCPROPERTY bjFooterEvenPageDocProperty \* MERGEFORMAT </w:instrText>
    </w:r>
    <w:r w:rsidRPr="005E4D6B">
      <w:rPr>
        <w:rFonts w:ascii="Simplified Arabic" w:eastAsia="Simplified Arabic" w:hAnsi="Simplified Arabic" w:cs="Simplified Arabic"/>
        <w:color w:val="000000"/>
        <w:sz w:val="22"/>
        <w:szCs w:val="22"/>
      </w:rPr>
      <w:fldChar w:fldCharType="separate"/>
    </w:r>
    <w:r w:rsidRPr="005E4D6B">
      <w:rPr>
        <w:rFonts w:ascii="Tahoma" w:eastAsia="Simplified Arabic" w:hAnsi="Tahoma" w:cs="Tahoma"/>
        <w:bCs/>
        <w:color w:val="6CAE3F"/>
        <w:sz w:val="24"/>
        <w:szCs w:val="24"/>
        <w:lang w:val="en-US"/>
      </w:rPr>
      <w:t>Public</w:t>
    </w:r>
    <w:r w:rsidRPr="005E4D6B">
      <w:rPr>
        <w:rFonts w:ascii="Simplified Arabic" w:eastAsia="Simplified Arabic" w:hAnsi="Simplified Arabic" w:cs="Simplified Arabic"/>
        <w:color w:val="000000"/>
        <w:sz w:val="22"/>
        <w:szCs w:val="22"/>
      </w:rPr>
      <w:fldChar w:fldCharType="end"/>
    </w:r>
  </w:p>
  <w:p w14:paraId="79DF0B68" w14:textId="129FDECC" w:rsidR="00E616EC" w:rsidRDefault="00350846" w:rsidP="005E4D6B">
    <w:pPr>
      <w:pBdr>
        <w:top w:val="nil"/>
        <w:left w:val="nil"/>
        <w:bottom w:val="nil"/>
        <w:right w:val="nil"/>
        <w:between w:val="nil"/>
      </w:pBdr>
      <w:bidi/>
      <w:spacing w:after="120" w:line="240" w:lineRule="auto"/>
      <w:jc w:val="center"/>
      <w:rPr>
        <w:color w:val="000000"/>
      </w:rPr>
    </w:pPr>
    <w:r>
      <w:rPr>
        <w:rFonts w:ascii="Tahoma" w:eastAsia="Tahoma" w:hAnsi="Tahoma" w:cs="Tahoma"/>
        <w:color w:val="FFC732"/>
        <w:sz w:val="24"/>
        <w:szCs w:val="24"/>
      </w:rPr>
      <w:t>Restricted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10DC" w14:textId="162A963A" w:rsidR="005E4D6B" w:rsidRDefault="005E4D6B" w:rsidP="005E4D6B">
    <w:pPr>
      <w:pBdr>
        <w:top w:val="nil"/>
        <w:left w:val="nil"/>
        <w:bottom w:val="nil"/>
        <w:right w:val="nil"/>
        <w:between w:val="nil"/>
      </w:pBdr>
      <w:bidi/>
      <w:spacing w:after="120" w:line="240" w:lineRule="auto"/>
      <w:jc w:val="center"/>
      <w:rPr>
        <w:rFonts w:ascii="Tahoma" w:eastAsia="Tahoma" w:hAnsi="Tahoma" w:cs="Tahoma"/>
        <w:color w:val="FFC732"/>
        <w:sz w:val="24"/>
        <w:szCs w:val="24"/>
      </w:rPr>
    </w:pPr>
    <w:r w:rsidRPr="005E4D6B">
      <w:rPr>
        <w:rFonts w:ascii="Simplified Arabic" w:eastAsia="Simplified Arabic" w:hAnsi="Simplified Arabic" w:cs="Simplified Arabic"/>
        <w:color w:val="000000"/>
        <w:sz w:val="22"/>
        <w:szCs w:val="22"/>
      </w:rPr>
      <w:fldChar w:fldCharType="begin" w:fldLock="1"/>
    </w:r>
    <w:r w:rsidRPr="005E4D6B">
      <w:rPr>
        <w:rFonts w:ascii="Simplified Arabic" w:eastAsia="Simplified Arabic" w:hAnsi="Simplified Arabic" w:cs="Simplified Arabic"/>
        <w:color w:val="000000"/>
        <w:sz w:val="22"/>
        <w:szCs w:val="22"/>
      </w:rPr>
      <w:instrText xml:space="preserve"> DOCPROPERTY bjFooterBothDocProperty \* MERGEFORMAT </w:instrText>
    </w:r>
    <w:r w:rsidRPr="005E4D6B">
      <w:rPr>
        <w:rFonts w:ascii="Simplified Arabic" w:eastAsia="Simplified Arabic" w:hAnsi="Simplified Arabic" w:cs="Simplified Arabic"/>
        <w:color w:val="000000"/>
        <w:sz w:val="22"/>
        <w:szCs w:val="22"/>
      </w:rPr>
      <w:fldChar w:fldCharType="separate"/>
    </w:r>
    <w:r w:rsidRPr="005E4D6B">
      <w:rPr>
        <w:rFonts w:ascii="Tahoma" w:eastAsia="Simplified Arabic" w:hAnsi="Tahoma" w:cs="Tahoma"/>
        <w:bCs/>
        <w:color w:val="6CAE3F"/>
        <w:sz w:val="24"/>
        <w:szCs w:val="24"/>
        <w:lang w:val="en-US"/>
      </w:rPr>
      <w:t>Public</w:t>
    </w:r>
    <w:r w:rsidRPr="005E4D6B">
      <w:rPr>
        <w:rFonts w:ascii="Simplified Arabic" w:eastAsia="Simplified Arabic" w:hAnsi="Simplified Arabic" w:cs="Simplified Arabic"/>
        <w:color w:val="000000"/>
        <w:sz w:val="22"/>
        <w:szCs w:val="22"/>
      </w:rPr>
      <w:fldChar w:fldCharType="end"/>
    </w:r>
  </w:p>
  <w:p w14:paraId="418FC920" w14:textId="6F7DADD7" w:rsidR="00E616EC" w:rsidRDefault="00350846" w:rsidP="005E4D6B">
    <w:pPr>
      <w:pBdr>
        <w:top w:val="nil"/>
        <w:left w:val="nil"/>
        <w:bottom w:val="nil"/>
        <w:right w:val="nil"/>
        <w:between w:val="nil"/>
      </w:pBdr>
      <w:bidi/>
      <w:spacing w:after="120" w:line="240" w:lineRule="auto"/>
      <w:jc w:val="center"/>
      <w:rPr>
        <w:color w:val="000000"/>
      </w:rPr>
    </w:pPr>
    <w:r>
      <w:rPr>
        <w:rFonts w:ascii="Tahoma" w:eastAsia="Tahoma" w:hAnsi="Tahoma" w:cs="Tahoma"/>
        <w:color w:val="FFC732"/>
        <w:sz w:val="24"/>
        <w:szCs w:val="24"/>
      </w:rPr>
      <w:t>Restricted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14D6" w14:textId="608AFCB4" w:rsidR="005E4D6B" w:rsidRDefault="005E4D6B" w:rsidP="005E4D6B">
    <w:pPr>
      <w:pBdr>
        <w:top w:val="nil"/>
        <w:left w:val="nil"/>
        <w:bottom w:val="nil"/>
        <w:right w:val="nil"/>
        <w:between w:val="nil"/>
      </w:pBdr>
      <w:bidi/>
      <w:spacing w:after="120" w:line="240" w:lineRule="auto"/>
      <w:jc w:val="center"/>
      <w:rPr>
        <w:rFonts w:ascii="Tahoma" w:eastAsia="Tahoma" w:hAnsi="Tahoma" w:cs="Tahoma"/>
        <w:color w:val="FFC732"/>
        <w:sz w:val="24"/>
        <w:szCs w:val="24"/>
      </w:rPr>
    </w:pPr>
    <w:r w:rsidRPr="005E4D6B">
      <w:rPr>
        <w:rFonts w:ascii="Simplified Arabic" w:eastAsia="Simplified Arabic" w:hAnsi="Simplified Arabic" w:cs="Simplified Arabic"/>
        <w:color w:val="000000"/>
        <w:sz w:val="22"/>
        <w:szCs w:val="22"/>
      </w:rPr>
      <w:fldChar w:fldCharType="begin" w:fldLock="1"/>
    </w:r>
    <w:r w:rsidRPr="005E4D6B">
      <w:rPr>
        <w:rFonts w:ascii="Simplified Arabic" w:eastAsia="Simplified Arabic" w:hAnsi="Simplified Arabic" w:cs="Simplified Arabic"/>
        <w:color w:val="000000"/>
        <w:sz w:val="22"/>
        <w:szCs w:val="22"/>
      </w:rPr>
      <w:instrText xml:space="preserve"> DOCPROPERTY bjFooterFirstPageDocProperty \* MERGEFORMAT </w:instrText>
    </w:r>
    <w:r w:rsidRPr="005E4D6B">
      <w:rPr>
        <w:rFonts w:ascii="Simplified Arabic" w:eastAsia="Simplified Arabic" w:hAnsi="Simplified Arabic" w:cs="Simplified Arabic"/>
        <w:color w:val="000000"/>
        <w:sz w:val="22"/>
        <w:szCs w:val="22"/>
      </w:rPr>
      <w:fldChar w:fldCharType="separate"/>
    </w:r>
    <w:r w:rsidRPr="005E4D6B">
      <w:rPr>
        <w:rFonts w:ascii="Tahoma" w:eastAsia="Simplified Arabic" w:hAnsi="Tahoma" w:cs="Tahoma"/>
        <w:bCs/>
        <w:color w:val="6CAE3F"/>
        <w:sz w:val="24"/>
        <w:szCs w:val="24"/>
        <w:lang w:val="en-US"/>
      </w:rPr>
      <w:t>Public</w:t>
    </w:r>
    <w:r w:rsidRPr="005E4D6B">
      <w:rPr>
        <w:rFonts w:ascii="Simplified Arabic" w:eastAsia="Simplified Arabic" w:hAnsi="Simplified Arabic" w:cs="Simplified Arabic"/>
        <w:color w:val="000000"/>
        <w:sz w:val="22"/>
        <w:szCs w:val="22"/>
      </w:rPr>
      <w:fldChar w:fldCharType="end"/>
    </w:r>
  </w:p>
  <w:p w14:paraId="32134DE1" w14:textId="455924F1" w:rsidR="00E616EC" w:rsidRDefault="00350846" w:rsidP="005E4D6B">
    <w:pPr>
      <w:pBdr>
        <w:top w:val="nil"/>
        <w:left w:val="nil"/>
        <w:bottom w:val="nil"/>
        <w:right w:val="nil"/>
        <w:between w:val="nil"/>
      </w:pBdr>
      <w:bidi/>
      <w:spacing w:after="120" w:line="240" w:lineRule="auto"/>
      <w:jc w:val="center"/>
      <w:rPr>
        <w:color w:val="000000"/>
      </w:rPr>
    </w:pPr>
    <w:r>
      <w:rPr>
        <w:rFonts w:ascii="Tahoma" w:eastAsia="Tahoma" w:hAnsi="Tahoma" w:cs="Tahoma"/>
        <w:color w:val="FFC732"/>
        <w:sz w:val="24"/>
        <w:szCs w:val="24"/>
      </w:rP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C638" w14:textId="77777777" w:rsidR="007B7A14" w:rsidRDefault="007B7A14">
      <w:pPr>
        <w:spacing w:line="240" w:lineRule="auto"/>
      </w:pPr>
      <w:r>
        <w:separator/>
      </w:r>
    </w:p>
  </w:footnote>
  <w:footnote w:type="continuationSeparator" w:id="0">
    <w:p w14:paraId="725E0A68" w14:textId="77777777" w:rsidR="007B7A14" w:rsidRDefault="007B7A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BE26" w14:textId="5E4F93F7" w:rsidR="005E4D6B" w:rsidRDefault="005E4D6B" w:rsidP="005E4D6B">
    <w:pPr>
      <w:pBdr>
        <w:top w:val="nil"/>
        <w:left w:val="nil"/>
        <w:bottom w:val="nil"/>
        <w:right w:val="nil"/>
        <w:between w:val="nil"/>
      </w:pBdr>
      <w:bidi/>
      <w:spacing w:after="120" w:line="240" w:lineRule="auto"/>
      <w:jc w:val="center"/>
      <w:rPr>
        <w:rFonts w:ascii="Tahoma" w:eastAsia="Tahoma" w:hAnsi="Tahoma" w:cs="Tahoma"/>
        <w:color w:val="FFC732"/>
        <w:sz w:val="24"/>
        <w:szCs w:val="24"/>
      </w:rPr>
    </w:pPr>
    <w:r w:rsidRPr="005E4D6B">
      <w:rPr>
        <w:rFonts w:ascii="Simplified Arabic" w:eastAsia="Simplified Arabic" w:hAnsi="Simplified Arabic" w:cs="Simplified Arabic"/>
        <w:color w:val="000000"/>
        <w:sz w:val="22"/>
        <w:szCs w:val="22"/>
      </w:rPr>
      <w:fldChar w:fldCharType="begin" w:fldLock="1"/>
    </w:r>
    <w:r w:rsidRPr="005E4D6B">
      <w:rPr>
        <w:rFonts w:ascii="Simplified Arabic" w:eastAsia="Simplified Arabic" w:hAnsi="Simplified Arabic" w:cs="Simplified Arabic"/>
        <w:color w:val="000000"/>
        <w:sz w:val="22"/>
        <w:szCs w:val="22"/>
      </w:rPr>
      <w:instrText xml:space="preserve"> DOCPROPERTY bjHeaderEvenPageDocProperty \* MERGEFORMAT </w:instrText>
    </w:r>
    <w:r w:rsidRPr="005E4D6B">
      <w:rPr>
        <w:rFonts w:ascii="Simplified Arabic" w:eastAsia="Simplified Arabic" w:hAnsi="Simplified Arabic" w:cs="Simplified Arabic"/>
        <w:color w:val="000000"/>
        <w:sz w:val="22"/>
        <w:szCs w:val="22"/>
      </w:rPr>
      <w:fldChar w:fldCharType="separate"/>
    </w:r>
    <w:r w:rsidRPr="005E4D6B">
      <w:rPr>
        <w:rFonts w:ascii="Tahoma" w:eastAsia="Simplified Arabic" w:hAnsi="Tahoma" w:cs="Tahoma"/>
        <w:bCs/>
        <w:color w:val="6CAE3F"/>
        <w:sz w:val="24"/>
        <w:szCs w:val="24"/>
        <w:lang w:val="en-US"/>
      </w:rPr>
      <w:t>Public</w:t>
    </w:r>
    <w:r w:rsidRPr="005E4D6B">
      <w:rPr>
        <w:rFonts w:ascii="Simplified Arabic" w:eastAsia="Simplified Arabic" w:hAnsi="Simplified Arabic" w:cs="Simplified Arabic"/>
        <w:color w:val="000000"/>
        <w:sz w:val="22"/>
        <w:szCs w:val="22"/>
      </w:rPr>
      <w:fldChar w:fldCharType="end"/>
    </w:r>
  </w:p>
  <w:p w14:paraId="763139CC" w14:textId="2D84754C" w:rsidR="00E616EC" w:rsidRDefault="00350846" w:rsidP="005E4D6B">
    <w:pPr>
      <w:pBdr>
        <w:top w:val="nil"/>
        <w:left w:val="nil"/>
        <w:bottom w:val="nil"/>
        <w:right w:val="nil"/>
        <w:between w:val="nil"/>
      </w:pBdr>
      <w:bidi/>
      <w:spacing w:after="120" w:line="240" w:lineRule="auto"/>
      <w:jc w:val="center"/>
      <w:rPr>
        <w:color w:val="000000"/>
      </w:rPr>
    </w:pPr>
    <w:r>
      <w:rPr>
        <w:rFonts w:ascii="Tahoma" w:eastAsia="Tahoma" w:hAnsi="Tahoma" w:cs="Tahoma"/>
        <w:color w:val="FFC732"/>
        <w:sz w:val="24"/>
        <w:szCs w:val="24"/>
      </w:rPr>
      <w:t>Restricted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C166" w14:textId="3A162080" w:rsidR="005E4D6B" w:rsidRDefault="005E4D6B" w:rsidP="005E4D6B">
    <w:pPr>
      <w:pBdr>
        <w:top w:val="nil"/>
        <w:left w:val="nil"/>
        <w:bottom w:val="nil"/>
        <w:right w:val="nil"/>
        <w:between w:val="nil"/>
      </w:pBdr>
      <w:bidi/>
      <w:spacing w:after="120" w:line="240" w:lineRule="auto"/>
      <w:jc w:val="center"/>
      <w:rPr>
        <w:rFonts w:ascii="Tahoma" w:eastAsia="Tahoma" w:hAnsi="Tahoma" w:cs="Tahoma"/>
        <w:color w:val="FFC732"/>
        <w:sz w:val="24"/>
        <w:szCs w:val="24"/>
      </w:rPr>
    </w:pPr>
    <w:r w:rsidRPr="005E4D6B">
      <w:rPr>
        <w:rFonts w:ascii="Simplified Arabic" w:eastAsia="Simplified Arabic" w:hAnsi="Simplified Arabic" w:cs="Simplified Arabic"/>
        <w:color w:val="000000"/>
        <w:sz w:val="22"/>
        <w:szCs w:val="22"/>
      </w:rPr>
      <w:fldChar w:fldCharType="begin" w:fldLock="1"/>
    </w:r>
    <w:r w:rsidRPr="005E4D6B">
      <w:rPr>
        <w:rFonts w:ascii="Simplified Arabic" w:eastAsia="Simplified Arabic" w:hAnsi="Simplified Arabic" w:cs="Simplified Arabic"/>
        <w:color w:val="000000"/>
        <w:sz w:val="22"/>
        <w:szCs w:val="22"/>
      </w:rPr>
      <w:instrText xml:space="preserve"> DOCPROPERTY bjHeaderBothDocProperty \* MERGEFORMAT </w:instrText>
    </w:r>
    <w:r w:rsidRPr="005E4D6B">
      <w:rPr>
        <w:rFonts w:ascii="Simplified Arabic" w:eastAsia="Simplified Arabic" w:hAnsi="Simplified Arabic" w:cs="Simplified Arabic"/>
        <w:color w:val="000000"/>
        <w:sz w:val="22"/>
        <w:szCs w:val="22"/>
      </w:rPr>
      <w:fldChar w:fldCharType="separate"/>
    </w:r>
    <w:r w:rsidRPr="005E4D6B">
      <w:rPr>
        <w:rFonts w:ascii="Tahoma" w:eastAsia="Simplified Arabic" w:hAnsi="Tahoma" w:cs="Tahoma"/>
        <w:bCs/>
        <w:color w:val="6CAE3F"/>
        <w:sz w:val="24"/>
        <w:szCs w:val="24"/>
        <w:lang w:val="en-US"/>
      </w:rPr>
      <w:t>Public</w:t>
    </w:r>
    <w:r w:rsidRPr="005E4D6B">
      <w:rPr>
        <w:rFonts w:ascii="Simplified Arabic" w:eastAsia="Simplified Arabic" w:hAnsi="Simplified Arabic" w:cs="Simplified Arabic"/>
        <w:color w:val="000000"/>
        <w:sz w:val="22"/>
        <w:szCs w:val="22"/>
      </w:rPr>
      <w:fldChar w:fldCharType="end"/>
    </w:r>
  </w:p>
  <w:p w14:paraId="1AF7C989" w14:textId="59D64D77" w:rsidR="00E616EC" w:rsidRDefault="00350846" w:rsidP="005E4D6B">
    <w:pPr>
      <w:pBdr>
        <w:top w:val="nil"/>
        <w:left w:val="nil"/>
        <w:bottom w:val="nil"/>
        <w:right w:val="nil"/>
        <w:between w:val="nil"/>
      </w:pBdr>
      <w:bidi/>
      <w:spacing w:after="120" w:line="240" w:lineRule="auto"/>
      <w:jc w:val="center"/>
      <w:rPr>
        <w:color w:val="000000"/>
      </w:rPr>
    </w:pPr>
    <w:r>
      <w:rPr>
        <w:rFonts w:ascii="Tahoma" w:eastAsia="Tahoma" w:hAnsi="Tahoma" w:cs="Tahoma"/>
        <w:color w:val="FFC732"/>
        <w:sz w:val="24"/>
        <w:szCs w:val="24"/>
      </w:rPr>
      <w:t>Restricted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2A5E" w14:textId="0614787E" w:rsidR="009A0428" w:rsidRDefault="005E4D6B" w:rsidP="005E4D6B">
    <w:pPr>
      <w:bidi/>
      <w:jc w:val="center"/>
      <w:rPr>
        <w:rFonts w:ascii="Tahoma" w:eastAsia="Tahoma" w:hAnsi="Tahoma" w:cs="Tahoma"/>
        <w:color w:val="FFC732"/>
        <w:sz w:val="24"/>
        <w:szCs w:val="24"/>
      </w:rPr>
    </w:pPr>
    <w:r w:rsidRPr="005E4D6B">
      <w:rPr>
        <w:rFonts w:ascii="Simplified Arabic" w:eastAsia="Simplified Arabic" w:hAnsi="Simplified Arabic" w:cs="Simplified Arabic"/>
        <w:color w:val="000000"/>
        <w:sz w:val="22"/>
        <w:szCs w:val="22"/>
      </w:rPr>
      <w:fldChar w:fldCharType="begin" w:fldLock="1"/>
    </w:r>
    <w:r w:rsidRPr="005E4D6B">
      <w:rPr>
        <w:rFonts w:ascii="Simplified Arabic" w:eastAsia="Simplified Arabic" w:hAnsi="Simplified Arabic" w:cs="Simplified Arabic"/>
        <w:color w:val="000000"/>
        <w:sz w:val="22"/>
        <w:szCs w:val="22"/>
      </w:rPr>
      <w:instrText xml:space="preserve"> DOCPROPERTY bjHeaderFirstPageDocProperty \* MERGEFORMAT </w:instrText>
    </w:r>
    <w:r w:rsidRPr="005E4D6B">
      <w:rPr>
        <w:rFonts w:ascii="Simplified Arabic" w:eastAsia="Simplified Arabic" w:hAnsi="Simplified Arabic" w:cs="Simplified Arabic"/>
        <w:color w:val="000000"/>
        <w:sz w:val="22"/>
        <w:szCs w:val="22"/>
      </w:rPr>
      <w:fldChar w:fldCharType="separate"/>
    </w:r>
    <w:r w:rsidRPr="005E4D6B">
      <w:rPr>
        <w:rFonts w:ascii="Tahoma" w:eastAsia="Simplified Arabic" w:hAnsi="Tahoma" w:cs="Tahoma"/>
        <w:bCs/>
        <w:color w:val="6CAE3F"/>
        <w:sz w:val="24"/>
        <w:szCs w:val="24"/>
        <w:lang w:val="en-US"/>
      </w:rPr>
      <w:t>Public</w:t>
    </w:r>
    <w:r w:rsidRPr="005E4D6B">
      <w:rPr>
        <w:rFonts w:ascii="Simplified Arabic" w:eastAsia="Simplified Arabic" w:hAnsi="Simplified Arabic" w:cs="Simplified Arabic"/>
        <w:color w:val="000000"/>
        <w:sz w:val="22"/>
        <w:szCs w:val="22"/>
      </w:rPr>
      <w:fldChar w:fldCharType="end"/>
    </w:r>
  </w:p>
  <w:p w14:paraId="287A5B74" w14:textId="712A73B0" w:rsidR="00E616EC" w:rsidRDefault="00350846" w:rsidP="009A0428">
    <w:pPr>
      <w:bidi/>
      <w:jc w:val="center"/>
      <w:rPr>
        <w:rFonts w:ascii="Frutiger LT Pro 45 Light" w:eastAsia="Frutiger LT Pro 45 Light" w:hAnsi="Frutiger LT Pro 45 Light" w:cs="Frutiger LT Pro 45 Light"/>
      </w:rPr>
    </w:pPr>
    <w:r>
      <w:rPr>
        <w:rFonts w:ascii="Tahoma" w:eastAsia="Tahoma" w:hAnsi="Tahoma" w:cs="Tahoma"/>
        <w:color w:val="FFC732"/>
        <w:sz w:val="24"/>
        <w:szCs w:val="24"/>
      </w:rPr>
      <w:t>Restricted</w:t>
    </w:r>
  </w:p>
  <w:p w14:paraId="791343EF" w14:textId="77777777" w:rsidR="00E616EC" w:rsidRDefault="00350846">
    <w:pPr>
      <w:bidi/>
    </w:pPr>
    <w:r>
      <w:rPr>
        <w:rFonts w:ascii="Frutiger LT Pro 45 Light" w:eastAsia="Frutiger LT Pro 45 Light" w:hAnsi="Frutiger LT Pro 45 Light" w:cs="Frutiger LT Pro 45 Light"/>
      </w:rPr>
      <w:t xml:space="preserve">         </w:t>
    </w:r>
    <w:r>
      <w:rPr>
        <w:noProof/>
      </w:rPr>
      <w:drawing>
        <wp:anchor distT="0" distB="0" distL="114300" distR="114300" simplePos="0" relativeHeight="251659264" behindDoc="0" locked="0" layoutInCell="1" hidden="0" allowOverlap="1" wp14:anchorId="63FC7654" wp14:editId="675471CB">
          <wp:simplePos x="0" y="0"/>
          <wp:positionH relativeFrom="column">
            <wp:posOffset>-139698</wp:posOffset>
          </wp:positionH>
          <wp:positionV relativeFrom="paragraph">
            <wp:posOffset>-84453</wp:posOffset>
          </wp:positionV>
          <wp:extent cx="2087880" cy="647700"/>
          <wp:effectExtent l="0" t="0" r="0" b="0"/>
          <wp:wrapSquare wrapText="bothSides" distT="0" distB="0" distL="114300" distR="114300"/>
          <wp:docPr id="1" name="image1.png"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0" name="image1.png" descr="C:\Users\SMHALJ~1\AppData\Local\Temp\Rar$DRa0.366\Logo_Artwork_ Stacked\LAD_Stacked_logo\LAD_Stack_RGB_Black.jpg"/>
                  <pic:cNvPicPr preferRelativeResize="0"/>
                </pic:nvPicPr>
                <pic:blipFill>
                  <a:blip r:embed="rId1"/>
                  <a:srcRect/>
                  <a:stretch>
                    <a:fillRect/>
                  </a:stretch>
                </pic:blipFill>
                <pic:spPr>
                  <a:xfrm>
                    <a:off x="0" y="0"/>
                    <a:ext cx="2087880" cy="647700"/>
                  </a:xfrm>
                  <a:prstGeom prst="rect">
                    <a:avLst/>
                  </a:prstGeom>
                  <a:ln/>
                </pic:spPr>
              </pic:pic>
            </a:graphicData>
          </a:graphic>
        </wp:anchor>
      </w:drawing>
    </w:r>
  </w:p>
  <w:p w14:paraId="73221D02" w14:textId="472F55E2" w:rsidR="00E616EC" w:rsidRDefault="00350846">
    <w:pPr>
      <w:bidi/>
      <w:jc w:val="right"/>
    </w:pPr>
    <w:r>
      <w:rPr>
        <w:noProof/>
      </w:rPr>
      <w:drawing>
        <wp:inline distT="0" distB="0" distL="0" distR="0" wp14:anchorId="2D9E6D90" wp14:editId="31DDE79C">
          <wp:extent cx="2194737" cy="16630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94737" cy="166301"/>
                  </a:xfrm>
                  <a:prstGeom prst="rect">
                    <a:avLst/>
                  </a:prstGeom>
                  <a:ln/>
                </pic:spPr>
              </pic:pic>
            </a:graphicData>
          </a:graphic>
        </wp:inline>
      </w:drawing>
    </w:r>
    <w:r w:rsidR="00784A1F">
      <w:t xml:space="preserve">                                               </w:t>
    </w:r>
  </w:p>
  <w:p w14:paraId="7EBFD939" w14:textId="77777777" w:rsidR="00E616EC" w:rsidRDefault="007B7A1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74597"/>
    <w:multiLevelType w:val="multilevel"/>
    <w:tmpl w:val="E7A42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011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F"/>
    <w:rsid w:val="00010A57"/>
    <w:rsid w:val="000159E0"/>
    <w:rsid w:val="0001635E"/>
    <w:rsid w:val="000246A6"/>
    <w:rsid w:val="00080C21"/>
    <w:rsid w:val="00085293"/>
    <w:rsid w:val="000B3C3F"/>
    <w:rsid w:val="000D0BBF"/>
    <w:rsid w:val="000E7811"/>
    <w:rsid w:val="00101E32"/>
    <w:rsid w:val="00110DD9"/>
    <w:rsid w:val="00156828"/>
    <w:rsid w:val="00173A7C"/>
    <w:rsid w:val="00183EA5"/>
    <w:rsid w:val="001A1126"/>
    <w:rsid w:val="001A2F2E"/>
    <w:rsid w:val="001F71B5"/>
    <w:rsid w:val="00207031"/>
    <w:rsid w:val="00231B86"/>
    <w:rsid w:val="002523E0"/>
    <w:rsid w:val="00256807"/>
    <w:rsid w:val="00283EC1"/>
    <w:rsid w:val="002842C8"/>
    <w:rsid w:val="002D6B37"/>
    <w:rsid w:val="002D7F61"/>
    <w:rsid w:val="002E5E37"/>
    <w:rsid w:val="003126F1"/>
    <w:rsid w:val="00332D74"/>
    <w:rsid w:val="0034186B"/>
    <w:rsid w:val="00350417"/>
    <w:rsid w:val="00350846"/>
    <w:rsid w:val="003628D1"/>
    <w:rsid w:val="00372C45"/>
    <w:rsid w:val="0039150B"/>
    <w:rsid w:val="003966E5"/>
    <w:rsid w:val="003A5C4C"/>
    <w:rsid w:val="003C2B27"/>
    <w:rsid w:val="003D0112"/>
    <w:rsid w:val="003E3767"/>
    <w:rsid w:val="00401F89"/>
    <w:rsid w:val="00407717"/>
    <w:rsid w:val="004169BE"/>
    <w:rsid w:val="0045086E"/>
    <w:rsid w:val="0045260E"/>
    <w:rsid w:val="0045418D"/>
    <w:rsid w:val="004A4C55"/>
    <w:rsid w:val="004A7C18"/>
    <w:rsid w:val="004D0CD7"/>
    <w:rsid w:val="004D79C9"/>
    <w:rsid w:val="004F7D1F"/>
    <w:rsid w:val="005132AB"/>
    <w:rsid w:val="005341F5"/>
    <w:rsid w:val="005535E2"/>
    <w:rsid w:val="005A090D"/>
    <w:rsid w:val="005A2E9B"/>
    <w:rsid w:val="005C1F30"/>
    <w:rsid w:val="005D27CB"/>
    <w:rsid w:val="005D292F"/>
    <w:rsid w:val="005E4D6B"/>
    <w:rsid w:val="005F4731"/>
    <w:rsid w:val="006220A0"/>
    <w:rsid w:val="0062349E"/>
    <w:rsid w:val="0063413A"/>
    <w:rsid w:val="00651F69"/>
    <w:rsid w:val="00653C42"/>
    <w:rsid w:val="006564CD"/>
    <w:rsid w:val="0067027B"/>
    <w:rsid w:val="00697704"/>
    <w:rsid w:val="006A06A7"/>
    <w:rsid w:val="006D4B0A"/>
    <w:rsid w:val="006D557E"/>
    <w:rsid w:val="00714ABE"/>
    <w:rsid w:val="00717FE9"/>
    <w:rsid w:val="00723E56"/>
    <w:rsid w:val="00737B85"/>
    <w:rsid w:val="00772422"/>
    <w:rsid w:val="0077682A"/>
    <w:rsid w:val="00784A1F"/>
    <w:rsid w:val="00790784"/>
    <w:rsid w:val="007917B4"/>
    <w:rsid w:val="00791A96"/>
    <w:rsid w:val="00795ACF"/>
    <w:rsid w:val="007A5F0D"/>
    <w:rsid w:val="007B22F5"/>
    <w:rsid w:val="007B4493"/>
    <w:rsid w:val="007B7A14"/>
    <w:rsid w:val="007C3D25"/>
    <w:rsid w:val="007D23B1"/>
    <w:rsid w:val="007D289E"/>
    <w:rsid w:val="007F427F"/>
    <w:rsid w:val="008021CD"/>
    <w:rsid w:val="00811A63"/>
    <w:rsid w:val="00820082"/>
    <w:rsid w:val="00823718"/>
    <w:rsid w:val="0082416E"/>
    <w:rsid w:val="00833CBC"/>
    <w:rsid w:val="008518DB"/>
    <w:rsid w:val="008B1742"/>
    <w:rsid w:val="008B317E"/>
    <w:rsid w:val="008C411A"/>
    <w:rsid w:val="008C7F75"/>
    <w:rsid w:val="0090271D"/>
    <w:rsid w:val="009128C1"/>
    <w:rsid w:val="00913104"/>
    <w:rsid w:val="0098655E"/>
    <w:rsid w:val="009A0428"/>
    <w:rsid w:val="009A28CF"/>
    <w:rsid w:val="009F2E52"/>
    <w:rsid w:val="00A11900"/>
    <w:rsid w:val="00A138D5"/>
    <w:rsid w:val="00A436A9"/>
    <w:rsid w:val="00A65D48"/>
    <w:rsid w:val="00A815E5"/>
    <w:rsid w:val="00A83F96"/>
    <w:rsid w:val="00AA441A"/>
    <w:rsid w:val="00AB02A6"/>
    <w:rsid w:val="00AC110E"/>
    <w:rsid w:val="00AD79DB"/>
    <w:rsid w:val="00AE3A1F"/>
    <w:rsid w:val="00AF7399"/>
    <w:rsid w:val="00B22F39"/>
    <w:rsid w:val="00B2353E"/>
    <w:rsid w:val="00B26E6F"/>
    <w:rsid w:val="00B31662"/>
    <w:rsid w:val="00B53537"/>
    <w:rsid w:val="00B83387"/>
    <w:rsid w:val="00B92BBE"/>
    <w:rsid w:val="00BC45F2"/>
    <w:rsid w:val="00BD55DF"/>
    <w:rsid w:val="00BD5A57"/>
    <w:rsid w:val="00BD73A5"/>
    <w:rsid w:val="00C04B26"/>
    <w:rsid w:val="00C37AEF"/>
    <w:rsid w:val="00C4606F"/>
    <w:rsid w:val="00C576DD"/>
    <w:rsid w:val="00C64436"/>
    <w:rsid w:val="00C736E4"/>
    <w:rsid w:val="00C933C1"/>
    <w:rsid w:val="00CB7FA2"/>
    <w:rsid w:val="00CC4077"/>
    <w:rsid w:val="00CE568F"/>
    <w:rsid w:val="00CF408E"/>
    <w:rsid w:val="00D21178"/>
    <w:rsid w:val="00D367F4"/>
    <w:rsid w:val="00D4203F"/>
    <w:rsid w:val="00D47278"/>
    <w:rsid w:val="00D5106C"/>
    <w:rsid w:val="00D532E7"/>
    <w:rsid w:val="00D866D4"/>
    <w:rsid w:val="00DA645A"/>
    <w:rsid w:val="00DD3D4D"/>
    <w:rsid w:val="00DD6154"/>
    <w:rsid w:val="00DE4CFB"/>
    <w:rsid w:val="00E16174"/>
    <w:rsid w:val="00E3191C"/>
    <w:rsid w:val="00E3245E"/>
    <w:rsid w:val="00E44DFB"/>
    <w:rsid w:val="00E75C55"/>
    <w:rsid w:val="00E91A37"/>
    <w:rsid w:val="00EA19C6"/>
    <w:rsid w:val="00EA3E8D"/>
    <w:rsid w:val="00EB527D"/>
    <w:rsid w:val="00EC5987"/>
    <w:rsid w:val="00EC7673"/>
    <w:rsid w:val="00EE08CF"/>
    <w:rsid w:val="00F05B3B"/>
    <w:rsid w:val="00F165F7"/>
    <w:rsid w:val="00F7085D"/>
    <w:rsid w:val="00F918FC"/>
    <w:rsid w:val="00F96699"/>
    <w:rsid w:val="00FB1690"/>
    <w:rsid w:val="00FB5F9B"/>
    <w:rsid w:val="00FD1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175AF"/>
  <w15:chartTrackingRefBased/>
  <w15:docId w15:val="{160FCEFB-E812-4515-BCF3-0923AD1A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87"/>
    <w:pPr>
      <w:spacing w:after="0" w:line="288" w:lineRule="auto"/>
    </w:pPr>
    <w:rPr>
      <w:rFonts w:ascii="Quattrocento Sans" w:eastAsia="Quattrocento Sans" w:hAnsi="Quattrocento Sans" w:cs="Quattrocento Sans"/>
      <w:color w:val="001432"/>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260E"/>
    <w:rPr>
      <w:u w:val="single"/>
    </w:rPr>
  </w:style>
  <w:style w:type="character" w:styleId="UnresolvedMention">
    <w:name w:val="Unresolved Mention"/>
    <w:basedOn w:val="DefaultParagraphFont"/>
    <w:uiPriority w:val="99"/>
    <w:semiHidden/>
    <w:unhideWhenUsed/>
    <w:rsid w:val="00110DD9"/>
    <w:rPr>
      <w:color w:val="605E5C"/>
      <w:shd w:val="clear" w:color="auto" w:fill="E1DFDD"/>
    </w:rPr>
  </w:style>
  <w:style w:type="character" w:styleId="FollowedHyperlink">
    <w:name w:val="FollowedHyperlink"/>
    <w:basedOn w:val="DefaultParagraphFont"/>
    <w:uiPriority w:val="99"/>
    <w:semiHidden/>
    <w:unhideWhenUsed/>
    <w:rsid w:val="007B4493"/>
    <w:rPr>
      <w:color w:val="954F72" w:themeColor="followedHyperlink"/>
      <w:u w:val="single"/>
    </w:rPr>
  </w:style>
  <w:style w:type="paragraph" w:styleId="Revision">
    <w:name w:val="Revision"/>
    <w:hidden/>
    <w:uiPriority w:val="99"/>
    <w:semiHidden/>
    <w:rsid w:val="00A11900"/>
    <w:pPr>
      <w:spacing w:after="0" w:line="240" w:lineRule="auto"/>
    </w:pPr>
    <w:rPr>
      <w:rFonts w:ascii="Quattrocento Sans" w:eastAsia="Quattrocento Sans" w:hAnsi="Quattrocento Sans" w:cs="Quattrocento Sans"/>
      <w:color w:val="00143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4do8n6u440y3fel/AAB69lKSUnuSdRewgNJYz9LQa?dl=0" TargetMode="External"/><Relationship Id="rId13" Type="http://schemas.openxmlformats.org/officeDocument/2006/relationships/hyperlink" Target="https://www.louvreabudhabi.ae/arthe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ouvreabudhabi.ae/en/art/louvre-abu-dhabi-art-here-202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uvreabudhabi.ae/en/art/louvre-abu-dhabi-art-here-2021" TargetMode="External"/><Relationship Id="rId5" Type="http://schemas.openxmlformats.org/officeDocument/2006/relationships/webSettings" Target="webSettings.xml"/><Relationship Id="rId15" Type="http://schemas.openxmlformats.org/officeDocument/2006/relationships/hyperlink" Target="https://www.louvreabudhabi.ae/ar/Explore/art-here-2022" TargetMode="External"/><Relationship Id="rId23" Type="http://schemas.openxmlformats.org/officeDocument/2006/relationships/theme" Target="theme/theme1.xml"/><Relationship Id="rId10" Type="http://schemas.openxmlformats.org/officeDocument/2006/relationships/hyperlink" Target="https://www.louvreabudhabi.ae/en/art/louvre-abu-dhabi-art-here-202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ouvreabudhabi.ae/en/art/louvre-abu-dhabi-art-here-2021" TargetMode="External"/><Relationship Id="rId14" Type="http://schemas.openxmlformats.org/officeDocument/2006/relationships/hyperlink" Target="https://www.louvreabudhabi.ae/arther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Props1.xml><?xml version="1.0" encoding="utf-8"?>
<ds:datastoreItem xmlns:ds="http://schemas.openxmlformats.org/officeDocument/2006/customXml" ds:itemID="{8A35964E-DE99-4D11-8165-D2CA1486D59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Zalat (Tarjama)</dc:creator>
  <cp:keywords>[XYZZYpublic]</cp:keywords>
  <dc:description/>
  <cp:lastModifiedBy>Naouf, Fatima</cp:lastModifiedBy>
  <cp:revision>13</cp:revision>
  <dcterms:created xsi:type="dcterms:W3CDTF">2022-06-14T10:27:00Z</dcterms:created>
  <dcterms:modified xsi:type="dcterms:W3CDTF">2022-06-17T05:33:00Z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c0e0b19b-82c8-48ff-bffa-438506e55dcd</vt:lpwstr>
  </property>
  <property fmtid="{D5CDD505-2E9C-101B-9397-08002B2CF9AE}" pid="3" name="bjSaver">
    <vt:lpwstr>oxoLNtGWxmqcixCYt30B947yEN08mE3H</vt:lpwstr>
  </property>
  <property fmtid="{D5CDD505-2E9C-101B-9397-08002B2CF9AE}" pid="4"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bjClsUserRVM">
    <vt:lpwstr>[]</vt:lpwstr>
  </property>
  <property fmtid="{D5CDD505-2E9C-101B-9397-08002B2CF9AE}" pid="8" name="bjHeaderBothDocProperty">
    <vt:lpwstr>Public</vt:lpwstr>
  </property>
  <property fmtid="{D5CDD505-2E9C-101B-9397-08002B2CF9AE}" pid="9" name="bjHeaderFirstPageDocProperty">
    <vt:lpwstr>Public</vt:lpwstr>
  </property>
  <property fmtid="{D5CDD505-2E9C-101B-9397-08002B2CF9AE}" pid="10" name="bjHeaderEvenPageDocProperty">
    <vt:lpwstr>Public</vt:lpwstr>
  </property>
  <property fmtid="{D5CDD505-2E9C-101B-9397-08002B2CF9AE}" pid="11" name="bjFooterBothDocProperty">
    <vt:lpwstr>Public</vt:lpwstr>
  </property>
  <property fmtid="{D5CDD505-2E9C-101B-9397-08002B2CF9AE}" pid="12" name="bjFooterFirstPageDocProperty">
    <vt:lpwstr>Public</vt:lpwstr>
  </property>
  <property fmtid="{D5CDD505-2E9C-101B-9397-08002B2CF9AE}" pid="13" name="bjFooterEvenPageDocProperty">
    <vt:lpwstr>Public</vt:lpwstr>
  </property>
</Properties>
</file>