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A0BA" w14:textId="77777777" w:rsidR="00222CDC" w:rsidRDefault="006A6142">
      <w:pPr>
        <w:pStyle w:val="Heading1"/>
        <w:spacing w:before="28"/>
      </w:pPr>
      <w:r>
        <w:t>Louvre</w:t>
      </w:r>
      <w:r>
        <w:rPr>
          <w:spacing w:val="-5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</w:p>
    <w:p w14:paraId="0746C03D" w14:textId="77777777" w:rsidR="00222CDC" w:rsidRDefault="00222CDC">
      <w:pPr>
        <w:pStyle w:val="BodyText"/>
        <w:rPr>
          <w:b/>
          <w:sz w:val="28"/>
        </w:rPr>
      </w:pPr>
    </w:p>
    <w:p w14:paraId="40498E45" w14:textId="77777777" w:rsidR="00222CDC" w:rsidRDefault="006A6142">
      <w:pPr>
        <w:pStyle w:val="Heading2"/>
        <w:spacing w:before="229"/>
      </w:pPr>
      <w:r>
        <w:t>Definitions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interpretation:</w:t>
      </w:r>
    </w:p>
    <w:p w14:paraId="60E3CA0D" w14:textId="77777777" w:rsidR="00222CDC" w:rsidRDefault="006A6142">
      <w:pPr>
        <w:pStyle w:val="BodyText"/>
        <w:spacing w:before="151"/>
        <w:ind w:left="120"/>
      </w:pP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Terms:</w:t>
      </w:r>
    </w:p>
    <w:p w14:paraId="1DCB3E86" w14:textId="77777777" w:rsidR="00222CDC" w:rsidRDefault="006A6142">
      <w:pPr>
        <w:pStyle w:val="BodyText"/>
        <w:spacing w:before="152"/>
        <w:ind w:left="120"/>
      </w:pPr>
      <w:r>
        <w:rPr>
          <w:b/>
        </w:rPr>
        <w:t>Card</w:t>
      </w:r>
      <w:r>
        <w:rPr>
          <w:b/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card.</w:t>
      </w:r>
    </w:p>
    <w:p w14:paraId="192A6071" w14:textId="77777777" w:rsidR="00222CDC" w:rsidRDefault="006A6142">
      <w:pPr>
        <w:pStyle w:val="BodyText"/>
        <w:spacing w:before="152"/>
        <w:ind w:left="120"/>
      </w:pPr>
      <w:r>
        <w:rPr>
          <w:b/>
        </w:rPr>
        <w:t>Day</w:t>
      </w:r>
      <w:r>
        <w:rPr>
          <w:b/>
          <w:spacing w:val="-3"/>
        </w:rPr>
        <w:t xml:space="preserve"> </w:t>
      </w:r>
      <w:r>
        <w:rPr>
          <w:b/>
        </w:rPr>
        <w:t>Pass</w:t>
      </w:r>
      <w:r>
        <w:rPr>
          <w:b/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Membership.</w:t>
      </w:r>
    </w:p>
    <w:p w14:paraId="09C286A7" w14:textId="77777777" w:rsidR="00222CDC" w:rsidRDefault="006A6142">
      <w:pPr>
        <w:pStyle w:val="BodyText"/>
        <w:spacing w:before="151"/>
        <w:ind w:left="120"/>
      </w:pPr>
      <w:r>
        <w:rPr>
          <w:b/>
        </w:rPr>
        <w:t>Member</w:t>
      </w:r>
      <w:r>
        <w:rPr>
          <w:b/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owner.</w:t>
      </w:r>
    </w:p>
    <w:p w14:paraId="06B45F9B" w14:textId="77777777" w:rsidR="00222CDC" w:rsidRDefault="006A6142">
      <w:pPr>
        <w:pStyle w:val="BodyText"/>
        <w:spacing w:before="160" w:line="232" w:lineRule="auto"/>
        <w:ind w:left="120" w:right="42"/>
      </w:pPr>
      <w:r>
        <w:rPr>
          <w:b/>
        </w:rPr>
        <w:t>Membership</w:t>
      </w:r>
      <w:r>
        <w:rPr>
          <w:b/>
          <w:spacing w:val="9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membership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Young</w:t>
      </w:r>
      <w:r>
        <w:rPr>
          <w:spacing w:val="10"/>
        </w:rPr>
        <w:t xml:space="preserve"> </w:t>
      </w:r>
      <w:r>
        <w:t>Adults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Museum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Fee.</w:t>
      </w:r>
    </w:p>
    <w:p w14:paraId="50C473DB" w14:textId="77777777" w:rsidR="00222CDC" w:rsidRDefault="006A6142">
      <w:pPr>
        <w:spacing w:before="155"/>
        <w:ind w:left="120"/>
      </w:pPr>
      <w:r>
        <w:rPr>
          <w:b/>
        </w:rPr>
        <w:t>Membership</w:t>
      </w:r>
      <w:r>
        <w:rPr>
          <w:b/>
          <w:spacing w:val="-2"/>
        </w:rPr>
        <w:t xml:space="preserve"> </w:t>
      </w:r>
      <w:r>
        <w:rPr>
          <w:b/>
        </w:rPr>
        <w:t>Fee</w:t>
      </w:r>
      <w:r>
        <w:rPr>
          <w:b/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AED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(inclusive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VAT)</w:t>
      </w:r>
    </w:p>
    <w:p w14:paraId="1B9D7B64" w14:textId="77777777" w:rsidR="00222CDC" w:rsidRDefault="006A6142">
      <w:pPr>
        <w:pStyle w:val="BodyText"/>
        <w:spacing w:before="160" w:line="232" w:lineRule="auto"/>
        <w:ind w:left="120"/>
      </w:pPr>
      <w:r>
        <w:rPr>
          <w:b/>
        </w:rPr>
        <w:t>Membership</w:t>
      </w:r>
      <w:r>
        <w:rPr>
          <w:b/>
          <w:spacing w:val="37"/>
        </w:rPr>
        <w:t xml:space="preserve"> </w:t>
      </w:r>
      <w:r>
        <w:rPr>
          <w:b/>
        </w:rPr>
        <w:t>Period</w:t>
      </w:r>
      <w:r>
        <w:rPr>
          <w:b/>
          <w:spacing w:val="38"/>
        </w:rPr>
        <w:t xml:space="preserve"> </w:t>
      </w:r>
      <w:r>
        <w:t>means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Member’s</w:t>
      </w:r>
      <w:r>
        <w:rPr>
          <w:spacing w:val="37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months</w:t>
      </w:r>
      <w:r>
        <w:rPr>
          <w:spacing w:val="39"/>
        </w:rPr>
        <w:t xml:space="preserve"> </w:t>
      </w:r>
      <w:r>
        <w:t>period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Membership</w:t>
      </w:r>
      <w:r>
        <w:rPr>
          <w:spacing w:val="38"/>
        </w:rPr>
        <w:t xml:space="preserve"> </w:t>
      </w:r>
      <w:r>
        <w:t>commencing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Membership commencement date.</w:t>
      </w:r>
    </w:p>
    <w:p w14:paraId="03937536" w14:textId="77777777" w:rsidR="00222CDC" w:rsidRDefault="006A6142">
      <w:pPr>
        <w:pStyle w:val="BodyText"/>
        <w:spacing w:before="154"/>
        <w:ind w:left="120"/>
      </w:pPr>
      <w:r>
        <w:rPr>
          <w:b/>
        </w:rPr>
        <w:t>Museum</w:t>
      </w:r>
      <w:r>
        <w:rPr>
          <w:b/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Louvre</w:t>
      </w:r>
      <w:r>
        <w:rPr>
          <w:spacing w:val="-3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</w:t>
      </w:r>
      <w:r>
        <w:rPr>
          <w:spacing w:val="-1"/>
        </w:rPr>
        <w:t xml:space="preserve"> </w:t>
      </w:r>
      <w:r>
        <w:t>museum.</w:t>
      </w:r>
    </w:p>
    <w:p w14:paraId="4B044FD7" w14:textId="77777777" w:rsidR="00222CDC" w:rsidRDefault="006A6142">
      <w:pPr>
        <w:pStyle w:val="BodyText"/>
        <w:spacing w:before="152"/>
        <w:ind w:left="120"/>
      </w:pPr>
      <w:r>
        <w:rPr>
          <w:b/>
        </w:rPr>
        <w:t>Terms</w:t>
      </w:r>
      <w:r>
        <w:rPr>
          <w:b/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Membership.</w:t>
      </w:r>
    </w:p>
    <w:p w14:paraId="7F77BFEC" w14:textId="77777777" w:rsidR="00222CDC" w:rsidRDefault="00222CDC">
      <w:pPr>
        <w:pStyle w:val="BodyText"/>
      </w:pPr>
    </w:p>
    <w:p w14:paraId="300AB241" w14:textId="77777777" w:rsidR="00222CDC" w:rsidRDefault="00222CDC">
      <w:pPr>
        <w:pStyle w:val="BodyText"/>
        <w:spacing w:before="1"/>
        <w:rPr>
          <w:sz w:val="21"/>
        </w:rPr>
      </w:pPr>
    </w:p>
    <w:p w14:paraId="25652249" w14:textId="77777777" w:rsidR="00222CDC" w:rsidRDefault="006A6142">
      <w:pPr>
        <w:pStyle w:val="Heading2"/>
      </w:pP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apply:</w:t>
      </w:r>
    </w:p>
    <w:p w14:paraId="33E1069D" w14:textId="77777777" w:rsidR="00222CDC" w:rsidRDefault="006A6142">
      <w:pPr>
        <w:spacing w:before="152"/>
        <w:ind w:left="120"/>
        <w:rPr>
          <w:b/>
        </w:rPr>
      </w:pPr>
      <w:r>
        <w:rPr>
          <w:b/>
        </w:rPr>
        <w:t>Access:</w:t>
      </w:r>
    </w:p>
    <w:p w14:paraId="5AC7826F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1"/>
        </w:tabs>
        <w:spacing w:before="162" w:line="314" w:lineRule="exact"/>
        <w:ind w:left="840" w:hanging="361"/>
        <w:jc w:val="both"/>
      </w:pPr>
      <w:r>
        <w:t>The</w:t>
      </w:r>
      <w:r>
        <w:rPr>
          <w:spacing w:val="-4"/>
        </w:rPr>
        <w:t xml:space="preserve"> </w:t>
      </w:r>
      <w:r>
        <w:t>Member 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will:</w:t>
      </w:r>
    </w:p>
    <w:p w14:paraId="32E3CE84" w14:textId="77777777" w:rsidR="00222CDC" w:rsidRDefault="006A61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0" w:line="310" w:lineRule="exact"/>
      </w:pPr>
      <w:r>
        <w:t>permit</w:t>
      </w:r>
      <w:r>
        <w:rPr>
          <w:spacing w:val="-3"/>
        </w:rPr>
        <w:t xml:space="preserve"> </w:t>
      </w:r>
      <w:r>
        <w:t>him/her</w:t>
      </w:r>
      <w:r>
        <w:rPr>
          <w:spacing w:val="-4"/>
        </w:rPr>
        <w:t xml:space="preserve"> </w:t>
      </w:r>
      <w:r>
        <w:t>unlimited</w:t>
      </w:r>
      <w:r>
        <w:rPr>
          <w:spacing w:val="-2"/>
        </w:rPr>
        <w:t xml:space="preserve"> </w:t>
      </w:r>
      <w:r>
        <w:t>visitor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Museum;</w:t>
      </w:r>
      <w:r>
        <w:rPr>
          <w:spacing w:val="-4"/>
        </w:rPr>
        <w:t xml:space="preserve"> </w:t>
      </w:r>
      <w:r>
        <w:t>and</w:t>
      </w:r>
    </w:p>
    <w:p w14:paraId="687670E6" w14:textId="77777777" w:rsidR="00222CDC" w:rsidRDefault="006A61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3" w:line="232" w:lineRule="auto"/>
        <w:ind w:left="1559" w:right="280" w:hanging="720"/>
      </w:pPr>
      <w:r>
        <w:t>include</w:t>
      </w:r>
      <w:r>
        <w:rPr>
          <w:spacing w:val="7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visitor</w:t>
      </w:r>
      <w:r>
        <w:rPr>
          <w:spacing w:val="8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Museum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his/her</w:t>
      </w:r>
      <w:r>
        <w:rPr>
          <w:spacing w:val="8"/>
        </w:rPr>
        <w:t xml:space="preserve"> </w:t>
      </w:r>
      <w:r>
        <w:t>guest(s),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1"/>
        </w:rPr>
        <w:t xml:space="preserve"> </w:t>
      </w:r>
      <w:r>
        <w:t>present on the</w:t>
      </w:r>
      <w:r>
        <w:rPr>
          <w:spacing w:val="-2"/>
        </w:rPr>
        <w:t xml:space="preserve"> </w:t>
      </w:r>
      <w:r>
        <w:t>day of</w:t>
      </w:r>
      <w:r>
        <w:rPr>
          <w:spacing w:val="-1"/>
        </w:rPr>
        <w:t xml:space="preserve"> </w:t>
      </w:r>
      <w:r>
        <w:t>visit,</w:t>
      </w:r>
    </w:p>
    <w:p w14:paraId="22D60451" w14:textId="77777777" w:rsidR="00222CDC" w:rsidRDefault="006A6142">
      <w:pPr>
        <w:pStyle w:val="BodyText"/>
        <w:spacing w:before="155"/>
        <w:ind w:left="839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Period.</w:t>
      </w:r>
    </w:p>
    <w:p w14:paraId="07706C53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163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Museum.</w:t>
      </w:r>
    </w:p>
    <w:p w14:paraId="7EF857E8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11" w:line="232" w:lineRule="auto"/>
        <w:ind w:right="279"/>
        <w:jc w:val="both"/>
      </w:pPr>
      <w:r>
        <w:t>Only individuals between the age of 18 – 25 on the commencement date of the Membership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Membership.</w:t>
      </w:r>
    </w:p>
    <w:p w14:paraId="1851627C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13" w:line="235" w:lineRule="auto"/>
        <w:ind w:right="278"/>
        <w:jc w:val="both"/>
      </w:pPr>
      <w:r>
        <w:t>Additional</w:t>
      </w:r>
      <w:r>
        <w:rPr>
          <w:spacing w:val="1"/>
        </w:rPr>
        <w:t xml:space="preserve"> </w:t>
      </w:r>
      <w:r>
        <w:t>identification to confirm</w:t>
      </w:r>
      <w:r>
        <w:rPr>
          <w:spacing w:val="1"/>
        </w:rPr>
        <w:t xml:space="preserve"> </w:t>
      </w:r>
      <w:r>
        <w:t>proof of age and Membership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Museum.</w:t>
      </w:r>
    </w:p>
    <w:p w14:paraId="053BE4A0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hanging="361"/>
        <w:jc w:val="both"/>
      </w:pPr>
      <w:r>
        <w:t>The</w:t>
      </w:r>
      <w:r>
        <w:rPr>
          <w:spacing w:val="-5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non-refundable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non-transferrable.</w:t>
      </w:r>
    </w:p>
    <w:p w14:paraId="65BE7CBA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hanging="361"/>
        <w:jc w:val="both"/>
      </w:pPr>
      <w:r>
        <w:rPr>
          <w:w w:val="95"/>
        </w:rPr>
        <w:t>Lost</w:t>
      </w:r>
      <w:r>
        <w:rPr>
          <w:spacing w:val="7"/>
          <w:w w:val="95"/>
        </w:rPr>
        <w:t xml:space="preserve"> </w:t>
      </w:r>
      <w:r>
        <w:rPr>
          <w:w w:val="95"/>
        </w:rPr>
        <w:t>Card</w:t>
      </w:r>
      <w:r>
        <w:rPr>
          <w:spacing w:val="8"/>
          <w:w w:val="95"/>
        </w:rPr>
        <w:t xml:space="preserve"> </w:t>
      </w:r>
      <w:r>
        <w:rPr>
          <w:w w:val="95"/>
        </w:rPr>
        <w:t>can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replaced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fee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AED</w:t>
      </w:r>
      <w:r>
        <w:rPr>
          <w:spacing w:val="7"/>
          <w:w w:val="95"/>
        </w:rPr>
        <w:t xml:space="preserve"> </w:t>
      </w:r>
      <w:r>
        <w:rPr>
          <w:w w:val="95"/>
        </w:rPr>
        <w:t>20</w:t>
      </w:r>
      <w:r>
        <w:rPr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(VAT</w:t>
      </w:r>
      <w:r>
        <w:rPr>
          <w:rFonts w:ascii="Arial" w:hAnsi="Arial"/>
          <w:i/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>included)</w:t>
      </w:r>
      <w:r>
        <w:rPr>
          <w:w w:val="95"/>
        </w:rPr>
        <w:t>.</w:t>
      </w:r>
    </w:p>
    <w:p w14:paraId="57C3EB06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9" w:line="235" w:lineRule="auto"/>
        <w:ind w:right="280"/>
        <w:jc w:val="both"/>
      </w:pPr>
      <w:r>
        <w:t>Access to the Museum may be refused if the Member does not have his/her Card or provide the</w:t>
      </w:r>
      <w:r>
        <w:rPr>
          <w:spacing w:val="1"/>
        </w:rPr>
        <w:t xml:space="preserve"> </w:t>
      </w:r>
      <w:r>
        <w:t>Museum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to confirm</w:t>
      </w:r>
      <w:r>
        <w:rPr>
          <w:spacing w:val="-2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Membership.</w:t>
      </w:r>
    </w:p>
    <w:p w14:paraId="121C1DE6" w14:textId="77777777" w:rsidR="00222CDC" w:rsidRDefault="00222CDC">
      <w:pPr>
        <w:spacing w:line="235" w:lineRule="auto"/>
        <w:jc w:val="both"/>
        <w:sectPr w:rsidR="00222CDC">
          <w:headerReference w:type="default" r:id="rId7"/>
          <w:footerReference w:type="default" r:id="rId8"/>
          <w:type w:val="continuous"/>
          <w:pgSz w:w="12240" w:h="15840"/>
          <w:pgMar w:top="1340" w:right="1160" w:bottom="1000" w:left="1320" w:header="253" w:footer="809" w:gutter="0"/>
          <w:pgNumType w:start="1"/>
          <w:cols w:space="720"/>
        </w:sectPr>
      </w:pPr>
    </w:p>
    <w:p w14:paraId="5BB3B66D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58" w:line="235" w:lineRule="auto"/>
        <w:ind w:right="277"/>
        <w:jc w:val="both"/>
      </w:pPr>
      <w:r>
        <w:lastRenderedPageBreak/>
        <w:t>Any published benefits may be changed, access to such benefits are not guaranteed and are</w:t>
      </w:r>
      <w:r>
        <w:rPr>
          <w:spacing w:val="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Museum’s</w:t>
      </w:r>
      <w:r>
        <w:rPr>
          <w:spacing w:val="-1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apply.</w:t>
      </w:r>
    </w:p>
    <w:p w14:paraId="186A6471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7" w:line="235" w:lineRule="auto"/>
        <w:ind w:right="277"/>
        <w:jc w:val="both"/>
      </w:pPr>
      <w:r>
        <w:t>The Museum reserves the right to cancel a Member’s Membership if the Member does not</w:t>
      </w:r>
      <w:r>
        <w:rPr>
          <w:spacing w:val="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Museum’s</w:t>
      </w:r>
      <w:r>
        <w:rPr>
          <w:spacing w:val="-1"/>
        </w:rPr>
        <w:t xml:space="preserve"> </w:t>
      </w:r>
      <w:r>
        <w:t>visiting rules*.</w:t>
      </w:r>
    </w:p>
    <w:p w14:paraId="449C0BA8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11" w:line="232" w:lineRule="auto"/>
        <w:ind w:right="278"/>
        <w:jc w:val="both"/>
      </w:pPr>
      <w:r>
        <w:t>The Museum reserves the right to review Membership fees and change them from time to time.</w:t>
      </w:r>
      <w:r>
        <w:rPr>
          <w:spacing w:val="-47"/>
        </w:rPr>
        <w:t xml:space="preserve"> </w:t>
      </w:r>
      <w:r>
        <w:t>Should there be any changes in the fee</w:t>
      </w:r>
      <w:r>
        <w:t>s, Members will only be charged at the new rate upon</w:t>
      </w:r>
      <w:r>
        <w:rPr>
          <w:spacing w:val="1"/>
        </w:rPr>
        <w:t xml:space="preserve"> </w:t>
      </w:r>
      <w:r>
        <w:t>Membership renewal.</w:t>
      </w:r>
    </w:p>
    <w:p w14:paraId="3178063F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</w:tabs>
        <w:spacing w:before="13" w:line="235" w:lineRule="auto"/>
        <w:ind w:right="280"/>
        <w:jc w:val="both"/>
      </w:pPr>
      <w:r>
        <w:t>The Member must comply with all Museum rules and regulations, including, but not limited to</w:t>
      </w:r>
      <w:r>
        <w:rPr>
          <w:spacing w:val="1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safety and</w:t>
      </w:r>
      <w:r>
        <w:rPr>
          <w:spacing w:val="-1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rules.</w:t>
      </w:r>
    </w:p>
    <w:p w14:paraId="64946D09" w14:textId="77777777" w:rsidR="00222CDC" w:rsidRDefault="00222CDC">
      <w:pPr>
        <w:pStyle w:val="BodyText"/>
        <w:spacing w:before="14"/>
        <w:rPr>
          <w:sz w:val="31"/>
        </w:rPr>
      </w:pPr>
    </w:p>
    <w:p w14:paraId="2D27DD6B" w14:textId="77777777" w:rsidR="00222CDC" w:rsidRDefault="006A6142">
      <w:pPr>
        <w:pStyle w:val="Heading2"/>
        <w:ind w:left="119"/>
      </w:pPr>
      <w:r>
        <w:t>Applicable</w:t>
      </w:r>
      <w:r>
        <w:rPr>
          <w:spacing w:val="-3"/>
        </w:rPr>
        <w:t xml:space="preserve"> </w:t>
      </w:r>
      <w:r>
        <w:t>Law</w:t>
      </w:r>
    </w:p>
    <w:p w14:paraId="6D6621F8" w14:textId="77777777" w:rsidR="00222CDC" w:rsidRDefault="006A6142">
      <w:pPr>
        <w:pStyle w:val="BodyText"/>
        <w:spacing w:before="160" w:line="232" w:lineRule="auto"/>
        <w:ind w:left="119"/>
      </w:pP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governed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construed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Emirate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Abu</w:t>
      </w:r>
      <w:r>
        <w:rPr>
          <w:spacing w:val="-11"/>
        </w:rPr>
        <w:t xml:space="preserve"> </w:t>
      </w:r>
      <w:r>
        <w:t>Dhabi,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Arab</w:t>
      </w:r>
      <w:r>
        <w:rPr>
          <w:spacing w:val="-2"/>
        </w:rPr>
        <w:t xml:space="preserve"> </w:t>
      </w:r>
      <w:r>
        <w:t>Emirates</w:t>
      </w:r>
      <w:r>
        <w:rPr>
          <w:spacing w:val="-1"/>
        </w:rPr>
        <w:t xml:space="preserve"> </w:t>
      </w:r>
      <w:r>
        <w:t>as those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Emirate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Abu</w:t>
      </w:r>
      <w:r>
        <w:rPr>
          <w:spacing w:val="-1"/>
        </w:rPr>
        <w:t xml:space="preserve"> </w:t>
      </w:r>
      <w:r>
        <w:t>Dhabi.</w:t>
      </w:r>
    </w:p>
    <w:p w14:paraId="0232079B" w14:textId="77777777" w:rsidR="00222CDC" w:rsidRDefault="006A6142">
      <w:pPr>
        <w:pStyle w:val="BodyText"/>
        <w:spacing w:before="154"/>
        <w:ind w:left="119"/>
      </w:pPr>
      <w:r>
        <w:t>*Museum</w:t>
      </w:r>
      <w:r>
        <w:rPr>
          <w:spacing w:val="-3"/>
        </w:rPr>
        <w:t xml:space="preserve"> </w:t>
      </w:r>
      <w:hyperlink r:id="rId9">
        <w:r>
          <w:rPr>
            <w:color w:val="0562C1"/>
            <w:u w:val="single" w:color="0562C1"/>
          </w:rPr>
          <w:t>Terms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&amp;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Conditions</w:t>
        </w:r>
        <w:r>
          <w:rPr>
            <w:color w:val="0562C1"/>
            <w:spacing w:val="-3"/>
          </w:rPr>
          <w:t xml:space="preserve"> </w:t>
        </w:r>
      </w:hyperlink>
      <w:r>
        <w:t>apply.</w:t>
      </w:r>
    </w:p>
    <w:p w14:paraId="545A76FC" w14:textId="77777777" w:rsidR="00222CDC" w:rsidRDefault="00222CDC">
      <w:pPr>
        <w:sectPr w:rsidR="00222CDC">
          <w:pgSz w:w="12240" w:h="15840"/>
          <w:pgMar w:top="1340" w:right="1160" w:bottom="1000" w:left="1320" w:header="253" w:footer="809" w:gutter="0"/>
          <w:cols w:space="720"/>
        </w:sectPr>
      </w:pPr>
    </w:p>
    <w:p w14:paraId="2D938BCD" w14:textId="77777777" w:rsidR="00222CDC" w:rsidRDefault="00222CDC">
      <w:pPr>
        <w:pStyle w:val="BodyText"/>
        <w:rPr>
          <w:sz w:val="20"/>
        </w:rPr>
      </w:pPr>
    </w:p>
    <w:p w14:paraId="1066F152" w14:textId="77777777" w:rsidR="00222CDC" w:rsidRDefault="00222CDC">
      <w:pPr>
        <w:pStyle w:val="BodyText"/>
        <w:spacing w:before="9"/>
        <w:rPr>
          <w:sz w:val="25"/>
        </w:rPr>
      </w:pPr>
    </w:p>
    <w:p w14:paraId="584492F5" w14:textId="111709D1" w:rsidR="00222CDC" w:rsidRDefault="00F07700">
      <w:pPr>
        <w:pStyle w:val="Heading1"/>
        <w:bidi/>
        <w:spacing w:before="100"/>
        <w:ind w:left="1674" w:right="1520"/>
        <w:jc w:val="center"/>
        <w:rPr>
          <w:rFonts w:ascii="Tahoma" w:cs="Tahoma"/>
        </w:rPr>
      </w:pPr>
      <w:r>
        <w:rPr>
          <w:rFonts w:ascii="Tahoma" w:cs="Tahoma" w:hint="cs"/>
          <w:rtl/>
        </w:rPr>
        <w:t>شروط</w:t>
      </w:r>
      <w:r w:rsidR="006A6142">
        <w:rPr>
          <w:rFonts w:ascii="Tahoma" w:cs="Tahoma"/>
          <w:spacing w:val="-3"/>
          <w:rtl/>
        </w:rPr>
        <w:t xml:space="preserve"> </w:t>
      </w:r>
      <w:r>
        <w:rPr>
          <w:rFonts w:ascii="Tahoma" w:cs="Tahoma" w:hint="cs"/>
          <w:rtl/>
        </w:rPr>
        <w:t>عضوية</w:t>
      </w:r>
      <w:r w:rsidR="006A6142">
        <w:rPr>
          <w:rFonts w:ascii="Tahoma" w:cs="Tahoma"/>
          <w:spacing w:val="78"/>
          <w:rtl/>
        </w:rPr>
        <w:t xml:space="preserve"> </w:t>
      </w:r>
      <w:r>
        <w:rPr>
          <w:rFonts w:ascii="Tahoma" w:cs="Tahoma" w:hint="cs"/>
          <w:rtl/>
        </w:rPr>
        <w:t>الشباب</w:t>
      </w:r>
      <w:r w:rsidR="006A6142">
        <w:rPr>
          <w:rFonts w:ascii="Tahoma" w:cs="Tahoma"/>
          <w:spacing w:val="-3"/>
          <w:rtl/>
        </w:rPr>
        <w:t xml:space="preserve"> </w:t>
      </w:r>
      <w:r>
        <w:rPr>
          <w:rFonts w:ascii="Tahoma" w:cs="Tahoma" w:hint="cs"/>
          <w:rtl/>
        </w:rPr>
        <w:t>من</w:t>
      </w:r>
      <w:r w:rsidR="006A6142">
        <w:rPr>
          <w:rFonts w:ascii="Tahoma" w:cs="Tahoma"/>
          <w:spacing w:val="-3"/>
          <w:rtl/>
        </w:rPr>
        <w:t xml:space="preserve"> </w:t>
      </w:r>
      <w:r w:rsidR="006A6142">
        <w:rPr>
          <w:rFonts w:ascii="Tahoma" w:cs="Tahoma"/>
          <w:rtl/>
        </w:rPr>
        <w:t>اﻟﻠﻮﻓﺮ</w:t>
      </w:r>
      <w:r w:rsidR="006A6142">
        <w:rPr>
          <w:rFonts w:ascii="Tahoma" w:cs="Tahoma"/>
          <w:spacing w:val="-2"/>
          <w:rtl/>
        </w:rPr>
        <w:t xml:space="preserve"> </w:t>
      </w:r>
      <w:r w:rsidR="006A6142">
        <w:rPr>
          <w:rFonts w:ascii="Tahoma" w:cs="Tahoma"/>
          <w:rtl/>
        </w:rPr>
        <w:t>أﺑﻮظﺒﻲ</w:t>
      </w:r>
      <w:r w:rsidR="006A6142">
        <w:rPr>
          <w:rFonts w:ascii="Tahoma" w:cs="Tahoma"/>
          <w:spacing w:val="-4"/>
          <w:rtl/>
        </w:rPr>
        <w:t xml:space="preserve"> </w:t>
      </w:r>
      <w:r w:rsidR="006A6142">
        <w:rPr>
          <w:rFonts w:ascii="Tahoma" w:cs="Tahoma"/>
          <w:rtl/>
        </w:rPr>
        <w:t>وأﺣﻜﺎﻣﮭﺎ</w:t>
      </w:r>
    </w:p>
    <w:p w14:paraId="59C6955F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325D4B95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40296673" w14:textId="77777777" w:rsidR="00222CDC" w:rsidRDefault="00222CDC">
      <w:pPr>
        <w:pStyle w:val="BodyText"/>
        <w:spacing w:before="1"/>
        <w:rPr>
          <w:rFonts w:ascii="Tahoma"/>
          <w:b/>
          <w:sz w:val="28"/>
        </w:rPr>
      </w:pPr>
    </w:p>
    <w:p w14:paraId="0F4C2305" w14:textId="77777777" w:rsidR="00222CDC" w:rsidRDefault="006A6142">
      <w:pPr>
        <w:pStyle w:val="Heading2"/>
        <w:bidi/>
        <w:spacing w:before="100"/>
        <w:ind w:left="276"/>
        <w:rPr>
          <w:rFonts w:ascii="Tahoma" w:cs="Tahoma"/>
        </w:rPr>
      </w:pPr>
      <w:r>
        <w:rPr>
          <w:rFonts w:ascii="Tahoma" w:cs="Tahoma"/>
          <w:rtl/>
        </w:rPr>
        <w:t>ﺗﻌﺮﻳﻒ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ﺑﺎﻟﻤﺼﻄﻠﺤﺎت</w:t>
      </w:r>
      <w:r>
        <w:rPr>
          <w:rFonts w:ascii="Tahoma" w:cs="Tahoma"/>
        </w:rPr>
        <w:t>:</w:t>
      </w:r>
    </w:p>
    <w:p w14:paraId="76E8371A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4596DACE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4754DC24" w14:textId="77777777" w:rsidR="00222CDC" w:rsidRDefault="00222CDC">
      <w:pPr>
        <w:pStyle w:val="BodyText"/>
        <w:spacing w:before="4"/>
        <w:rPr>
          <w:rFonts w:ascii="Tahoma"/>
          <w:b/>
        </w:rPr>
      </w:pPr>
    </w:p>
    <w:p w14:paraId="1D8E199C" w14:textId="77777777" w:rsidR="00222CDC" w:rsidRDefault="006A6142">
      <w:pPr>
        <w:bidi/>
        <w:spacing w:before="100"/>
        <w:ind w:left="277"/>
        <w:rPr>
          <w:rFonts w:ascii="Tahoma" w:cs="Tahoma"/>
        </w:rPr>
      </w:pPr>
      <w:r>
        <w:rPr>
          <w:rFonts w:ascii="Tahoma" w:cs="Tahoma"/>
          <w:b/>
          <w:bCs/>
          <w:rtl/>
        </w:rPr>
        <w:t>اﻟﺒﻄﺎﻗﺔ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11"/>
          <w:rtl/>
        </w:rPr>
        <w:t xml:space="preserve"> </w:t>
      </w:r>
      <w:r>
        <w:rPr>
          <w:rFonts w:ascii="Tahoma" w:cs="Tahoma"/>
          <w:rtl/>
        </w:rPr>
        <w:t>ﺑﻄﺎﻗﺔ</w:t>
      </w:r>
      <w:r>
        <w:rPr>
          <w:rFonts w:ascii="Tahoma" w:cs="Tahoma"/>
          <w:spacing w:val="-7"/>
          <w:rtl/>
        </w:rPr>
        <w:t xml:space="preserve"> </w:t>
      </w:r>
      <w:r>
        <w:rPr>
          <w:rFonts w:ascii="Tahoma" w:cs="Tahoma"/>
          <w:rtl/>
        </w:rPr>
        <w:t>اﻟﻌﻀﻮﻳﺔ</w:t>
      </w:r>
      <w:r>
        <w:rPr>
          <w:rFonts w:ascii="Tahoma" w:cs="Tahoma"/>
        </w:rPr>
        <w:t>.</w:t>
      </w:r>
    </w:p>
    <w:p w14:paraId="6F7948EA" w14:textId="77777777" w:rsidR="00222CDC" w:rsidRDefault="00222CDC">
      <w:pPr>
        <w:pStyle w:val="BodyText"/>
        <w:spacing w:before="11"/>
        <w:rPr>
          <w:rFonts w:ascii="Tahoma"/>
          <w:b/>
          <w:sz w:val="15"/>
        </w:rPr>
      </w:pPr>
    </w:p>
    <w:p w14:paraId="1AEF31A5" w14:textId="77777777" w:rsidR="00222CDC" w:rsidRDefault="006A6142">
      <w:pPr>
        <w:bidi/>
        <w:spacing w:before="100"/>
        <w:ind w:right="4382"/>
        <w:jc w:val="right"/>
        <w:rPr>
          <w:rFonts w:ascii="Tahoma" w:cs="Tahoma"/>
        </w:rPr>
      </w:pPr>
      <w:r>
        <w:rPr>
          <w:rFonts w:ascii="Tahoma" w:cs="Tahoma"/>
          <w:b/>
          <w:bCs/>
          <w:rtl/>
        </w:rPr>
        <w:t>ﺗﺬﻛﺮة</w:t>
      </w:r>
      <w:r>
        <w:rPr>
          <w:rFonts w:ascii="Tahoma" w:cs="Tahoma"/>
          <w:b/>
          <w:bCs/>
          <w:spacing w:val="-3"/>
          <w:rtl/>
        </w:rPr>
        <w:t xml:space="preserve"> </w:t>
      </w:r>
      <w:r>
        <w:rPr>
          <w:rFonts w:ascii="Tahoma" w:cs="Tahoma"/>
          <w:b/>
          <w:bCs/>
          <w:rtl/>
        </w:rPr>
        <w:t>دﺧﻮل</w:t>
      </w:r>
      <w:r>
        <w:rPr>
          <w:rFonts w:ascii="Tahoma" w:cs="Tahoma"/>
          <w:b/>
          <w:bCs/>
          <w:spacing w:val="-3"/>
          <w:rtl/>
        </w:rPr>
        <w:t xml:space="preserve"> </w:t>
      </w:r>
      <w:r>
        <w:rPr>
          <w:rFonts w:ascii="Tahoma" w:cs="Tahoma"/>
          <w:b/>
          <w:bCs/>
          <w:rtl/>
        </w:rPr>
        <w:t>ﻳﻮﻣﯿﺔ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ﺗﺬﻛﺮة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ﺗﺘﯿﺢ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ﻣﺰاﻳﺎ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اﻟﻌﻀﻮﻳﺔ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ﻟﯿﻮم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ﻛﺎﻣﻞ</w:t>
      </w:r>
      <w:r>
        <w:rPr>
          <w:rFonts w:ascii="Tahoma" w:cs="Tahoma"/>
        </w:rPr>
        <w:t>.</w:t>
      </w:r>
    </w:p>
    <w:p w14:paraId="65504B80" w14:textId="77777777" w:rsidR="00222CDC" w:rsidRDefault="00222CDC">
      <w:pPr>
        <w:pStyle w:val="BodyText"/>
        <w:rPr>
          <w:rFonts w:ascii="Tahoma"/>
          <w:b/>
          <w:sz w:val="16"/>
        </w:rPr>
      </w:pPr>
    </w:p>
    <w:p w14:paraId="546D4F0E" w14:textId="77777777" w:rsidR="00222CDC" w:rsidRDefault="006A6142">
      <w:pPr>
        <w:bidi/>
        <w:spacing w:before="99"/>
        <w:ind w:right="5899"/>
        <w:jc w:val="right"/>
        <w:rPr>
          <w:rFonts w:ascii="Tahoma" w:cs="Tahoma"/>
        </w:rPr>
      </w:pPr>
      <w:r>
        <w:rPr>
          <w:rFonts w:ascii="Tahoma" w:cs="Tahoma"/>
          <w:b/>
          <w:bCs/>
          <w:rtl/>
        </w:rPr>
        <w:t>ﻋﻀﻮ</w:t>
      </w:r>
      <w:r>
        <w:rPr>
          <w:rFonts w:ascii="Tahoma" w:cs="Tahoma"/>
          <w:b/>
          <w:bCs/>
          <w:spacing w:val="-3"/>
          <w:rtl/>
        </w:rPr>
        <w:t xml:space="preserve"> </w:t>
      </w:r>
      <w:r>
        <w:rPr>
          <w:rFonts w:ascii="Tahoma" w:cs="Tahoma"/>
          <w:b/>
          <w:bCs/>
          <w:rtl/>
        </w:rPr>
        <w:t>اﻟﺒﺮﻧﺎﻣﺞ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ﺻﺎﺣﺐ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ﺣﺴﺎب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اﻟﻌﻀﻮﻳﺔ</w:t>
      </w:r>
      <w:r>
        <w:rPr>
          <w:rFonts w:ascii="Tahoma" w:cs="Tahoma"/>
        </w:rPr>
        <w:t>.</w:t>
      </w:r>
    </w:p>
    <w:p w14:paraId="007EB8F6" w14:textId="77777777" w:rsidR="00222CDC" w:rsidRDefault="00222CDC">
      <w:pPr>
        <w:pStyle w:val="BodyText"/>
        <w:rPr>
          <w:rFonts w:ascii="Tahoma"/>
          <w:b/>
          <w:sz w:val="16"/>
        </w:rPr>
      </w:pPr>
    </w:p>
    <w:p w14:paraId="188A65EC" w14:textId="77777777" w:rsidR="00222CDC" w:rsidRDefault="006A6142">
      <w:pPr>
        <w:pStyle w:val="BodyText"/>
        <w:bidi/>
        <w:spacing w:before="100"/>
        <w:ind w:right="3697"/>
        <w:jc w:val="right"/>
        <w:rPr>
          <w:rFonts w:ascii="Tahoma" w:cs="Tahoma"/>
        </w:rPr>
      </w:pPr>
      <w:r>
        <w:rPr>
          <w:rFonts w:ascii="Tahoma" w:cs="Tahoma"/>
          <w:b/>
          <w:bCs/>
          <w:rtl/>
        </w:rPr>
        <w:t>اﻟﻌﻀﻮﻳﺔ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ﻋﻀﻮﻳﺔ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ﺑﻄﺎﻗﺔ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اﻟﺸﺒﺎب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ﻟﻠﻤﺘﺤﻒ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وﺗﺨﻀﻊ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ﻟﺮﺳﻮم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اﻟﻌﻀﻮﻳﺔ</w:t>
      </w:r>
      <w:r>
        <w:rPr>
          <w:rFonts w:ascii="Tahoma" w:cs="Tahoma"/>
        </w:rPr>
        <w:t>.</w:t>
      </w:r>
    </w:p>
    <w:p w14:paraId="1074DD30" w14:textId="77777777" w:rsidR="00222CDC" w:rsidRDefault="006A6142">
      <w:pPr>
        <w:bidi/>
        <w:spacing w:before="233"/>
        <w:ind w:left="277"/>
        <w:rPr>
          <w:rFonts w:ascii="Tahoma" w:cs="Tahoma"/>
        </w:rPr>
      </w:pPr>
      <w:r>
        <w:rPr>
          <w:rFonts w:ascii="Tahoma" w:cs="Tahoma"/>
          <w:b/>
          <w:bCs/>
          <w:rtl/>
        </w:rPr>
        <w:t>رﺳﻮم</w:t>
      </w:r>
      <w:r>
        <w:rPr>
          <w:rFonts w:ascii="Tahoma" w:cs="Tahoma"/>
          <w:b/>
          <w:bCs/>
          <w:spacing w:val="-3"/>
          <w:rtl/>
        </w:rPr>
        <w:t xml:space="preserve"> </w:t>
      </w:r>
      <w:r>
        <w:rPr>
          <w:rFonts w:ascii="Tahoma" w:cs="Tahoma"/>
          <w:b/>
          <w:bCs/>
          <w:rtl/>
        </w:rPr>
        <w:t>اﻟﻌﻀﻮﻳﺔ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</w:rPr>
        <w:t>120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درھﻤﺎ</w:t>
      </w:r>
      <w:r>
        <w:rPr>
          <w:rFonts w:ascii="Tahoma" w:cs="Tahoma"/>
          <w:position w:val="6"/>
          <w:rtl/>
        </w:rPr>
        <w:t>ً</w:t>
      </w:r>
      <w:r>
        <w:rPr>
          <w:rFonts w:ascii="Tahoma" w:cs="Tahoma"/>
          <w:spacing w:val="-7"/>
          <w:rtl/>
        </w:rPr>
        <w:t xml:space="preserve"> </w:t>
      </w:r>
      <w:r>
        <w:rPr>
          <w:rFonts w:ascii="Tahoma" w:cs="Tahoma"/>
        </w:rPr>
        <w:t>)</w:t>
      </w:r>
      <w:r>
        <w:rPr>
          <w:rFonts w:ascii="Tahoma" w:cs="Tahoma"/>
          <w:rtl/>
        </w:rPr>
        <w:t>اﻟﺴﻌﺮ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ﻳﺸﻤﻞ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ﺿﺮﻳﺒﺔ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اﻟﻘﯿﻤﺔ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اﻟﻤﻀﺎﻓﺔ</w:t>
      </w:r>
      <w:r>
        <w:rPr>
          <w:rFonts w:ascii="Tahoma" w:cs="Tahoma"/>
        </w:rPr>
        <w:t>(</w:t>
      </w:r>
    </w:p>
    <w:p w14:paraId="6E56403B" w14:textId="77777777" w:rsidR="00222CDC" w:rsidRDefault="006A6142">
      <w:pPr>
        <w:pStyle w:val="BodyText"/>
        <w:bidi/>
        <w:spacing w:before="233"/>
        <w:ind w:left="276"/>
        <w:rPr>
          <w:rFonts w:ascii="Tahoma" w:cs="Tahoma"/>
        </w:rPr>
      </w:pPr>
      <w:r>
        <w:rPr>
          <w:rFonts w:ascii="Tahoma" w:cs="Tahoma"/>
          <w:b/>
          <w:bCs/>
          <w:rtl/>
        </w:rPr>
        <w:t>ﻣﺪة</w:t>
      </w:r>
      <w:r>
        <w:rPr>
          <w:rFonts w:ascii="Tahoma" w:cs="Tahoma"/>
          <w:b/>
          <w:bCs/>
          <w:spacing w:val="-2"/>
          <w:rtl/>
        </w:rPr>
        <w:t xml:space="preserve"> </w:t>
      </w:r>
      <w:r>
        <w:rPr>
          <w:rFonts w:ascii="Tahoma" w:cs="Tahoma"/>
          <w:b/>
          <w:bCs/>
          <w:rtl/>
        </w:rPr>
        <w:t>اﻟﻌﻀﻮﻳﺔ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ﻣﺪة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ﺻﻼﺣﯿﺔ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اﻟﻌﻀﻮﻳﺔ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اﻟﺘﻲ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ﺗﻤﺘﺪ</w:t>
      </w:r>
      <w:r>
        <w:rPr>
          <w:rFonts w:ascii="Tahoma" w:cs="Tahoma"/>
          <w:spacing w:val="-1"/>
          <w:rtl/>
        </w:rPr>
        <w:t xml:space="preserve"> </w:t>
      </w:r>
      <w:r>
        <w:rPr>
          <w:rFonts w:ascii="Tahoma" w:cs="Tahoma"/>
          <w:rtl/>
        </w:rPr>
        <w:t>ﻋﻠﻰ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</w:rPr>
        <w:t>12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ﺷﮭﺮا</w:t>
      </w:r>
      <w:r>
        <w:rPr>
          <w:rFonts w:ascii="Tahoma" w:cs="Tahoma"/>
          <w:position w:val="6"/>
          <w:rtl/>
        </w:rPr>
        <w:t>ً</w:t>
      </w:r>
      <w:r>
        <w:rPr>
          <w:rFonts w:ascii="Tahoma" w:cs="Tahoma"/>
          <w:spacing w:val="-6"/>
          <w:rtl/>
        </w:rPr>
        <w:t xml:space="preserve"> </w:t>
      </w:r>
      <w:r>
        <w:rPr>
          <w:rFonts w:ascii="Tahoma" w:cs="Tahoma"/>
          <w:rtl/>
        </w:rPr>
        <w:t>ﻣﻦ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ﺗﺎرﻳﺦ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اﻻﻧﻀﻤﺎم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إﻟﻰ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اﻟﺒﺮﻧﺎﻣﺞ</w:t>
      </w:r>
      <w:r>
        <w:rPr>
          <w:rFonts w:ascii="Tahoma" w:cs="Tahoma"/>
        </w:rPr>
        <w:t>.</w:t>
      </w:r>
    </w:p>
    <w:p w14:paraId="7DEB0C0E" w14:textId="77777777" w:rsidR="00222CDC" w:rsidRDefault="00222CDC">
      <w:pPr>
        <w:pStyle w:val="BodyText"/>
        <w:spacing w:before="11"/>
        <w:rPr>
          <w:rFonts w:ascii="Tahoma"/>
          <w:b/>
          <w:sz w:val="15"/>
        </w:rPr>
      </w:pPr>
    </w:p>
    <w:p w14:paraId="3D3A7DFB" w14:textId="77777777" w:rsidR="00222CDC" w:rsidRDefault="006A6142">
      <w:pPr>
        <w:bidi/>
        <w:spacing w:before="100"/>
        <w:ind w:left="276"/>
        <w:rPr>
          <w:rFonts w:ascii="Tahoma" w:cs="Tahoma"/>
        </w:rPr>
      </w:pPr>
      <w:r>
        <w:rPr>
          <w:rFonts w:ascii="Tahoma" w:cs="Tahoma"/>
          <w:b/>
          <w:bCs/>
          <w:rtl/>
        </w:rPr>
        <w:t>اﻟﻤﺘﺤﻒ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6"/>
          <w:rtl/>
        </w:rPr>
        <w:t xml:space="preserve"> </w:t>
      </w:r>
      <w:r>
        <w:rPr>
          <w:rFonts w:ascii="Tahoma" w:cs="Tahoma"/>
          <w:rtl/>
        </w:rPr>
        <w:t>ﻣﺘﺤﻒ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اﻟﻠﻮﻓﺮ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أﺑﻮظﺒﻲ</w:t>
      </w:r>
    </w:p>
    <w:p w14:paraId="07FFDAA2" w14:textId="77777777" w:rsidR="00222CDC" w:rsidRDefault="00222CDC">
      <w:pPr>
        <w:pStyle w:val="BodyText"/>
        <w:rPr>
          <w:rFonts w:ascii="Tahoma"/>
          <w:b/>
          <w:sz w:val="16"/>
        </w:rPr>
      </w:pPr>
    </w:p>
    <w:p w14:paraId="7D732129" w14:textId="77777777" w:rsidR="00222CDC" w:rsidRDefault="006A6142">
      <w:pPr>
        <w:pStyle w:val="BodyText"/>
        <w:bidi/>
        <w:spacing w:before="99"/>
        <w:ind w:right="4414"/>
        <w:jc w:val="right"/>
        <w:rPr>
          <w:rFonts w:ascii="Tahoma" w:cs="Tahoma"/>
        </w:rPr>
      </w:pPr>
      <w:r>
        <w:rPr>
          <w:rFonts w:ascii="Tahoma" w:cs="Tahoma"/>
          <w:b/>
          <w:bCs/>
          <w:rtl/>
        </w:rPr>
        <w:t>اﻟﺸﺮوط</w:t>
      </w:r>
      <w:r>
        <w:rPr>
          <w:rFonts w:ascii="Tahoma" w:cs="Tahoma"/>
          <w:b/>
          <w:bCs/>
        </w:rPr>
        <w:t>: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ھﺬه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اﻟﺸﺮوط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واﻷﺣﻜﺎم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اﻟﺨﺎﺻﺔ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ﺑﻌﻀﻮﻳﺔ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اﻟﺒﺮﻧﺎﻣﺞ</w:t>
      </w:r>
      <w:r>
        <w:rPr>
          <w:rFonts w:ascii="Tahoma" w:cs="Tahoma"/>
        </w:rPr>
        <w:t>.</w:t>
      </w:r>
    </w:p>
    <w:p w14:paraId="44CC1775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64ACBD31" w14:textId="77777777" w:rsidR="00222CDC" w:rsidRDefault="00222CDC">
      <w:pPr>
        <w:pStyle w:val="BodyText"/>
        <w:rPr>
          <w:rFonts w:ascii="Tahoma"/>
          <w:b/>
          <w:sz w:val="20"/>
        </w:rPr>
      </w:pPr>
    </w:p>
    <w:p w14:paraId="51E2EAE6" w14:textId="77777777" w:rsidR="00222CDC" w:rsidRDefault="00222CDC">
      <w:pPr>
        <w:pStyle w:val="BodyText"/>
        <w:spacing w:before="3"/>
        <w:rPr>
          <w:rFonts w:ascii="Tahoma"/>
          <w:b/>
          <w:sz w:val="18"/>
        </w:rPr>
      </w:pPr>
    </w:p>
    <w:p w14:paraId="095A5B31" w14:textId="77777777" w:rsidR="00222CDC" w:rsidRDefault="006A6142">
      <w:pPr>
        <w:pStyle w:val="Heading2"/>
        <w:bidi/>
        <w:spacing w:before="99"/>
        <w:ind w:left="276"/>
        <w:rPr>
          <w:rFonts w:ascii="Tahoma" w:cs="Tahoma"/>
        </w:rPr>
      </w:pPr>
      <w:r>
        <w:rPr>
          <w:rFonts w:ascii="Tahoma" w:cs="Tahoma"/>
          <w:rtl/>
        </w:rPr>
        <w:t>ﺗ</w:t>
      </w:r>
      <w:r>
        <w:rPr>
          <w:rFonts w:ascii="Tahoma" w:cs="Tahoma"/>
          <w:position w:val="5"/>
          <w:rtl/>
        </w:rPr>
        <w:t>ُ</w:t>
      </w:r>
      <w:r>
        <w:rPr>
          <w:rFonts w:ascii="Tahoma" w:cs="Tahoma"/>
          <w:rtl/>
        </w:rPr>
        <w:t>ﻄﺒﻖ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ھﺬه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اﻟﺸﺮوط</w:t>
      </w:r>
      <w:r>
        <w:rPr>
          <w:rFonts w:ascii="Tahoma" w:cs="Tahoma"/>
        </w:rPr>
        <w:t>:</w:t>
      </w:r>
    </w:p>
    <w:p w14:paraId="6A690DE9" w14:textId="77777777" w:rsidR="00222CDC" w:rsidRDefault="00222CDC">
      <w:pPr>
        <w:pStyle w:val="BodyText"/>
        <w:spacing w:before="3"/>
        <w:rPr>
          <w:rFonts w:ascii="Tahoma"/>
          <w:b/>
          <w:sz w:val="24"/>
        </w:rPr>
      </w:pPr>
    </w:p>
    <w:p w14:paraId="5B479CCD" w14:textId="77777777" w:rsidR="00222CDC" w:rsidRDefault="006A6142">
      <w:pPr>
        <w:bidi/>
        <w:ind w:left="276"/>
        <w:rPr>
          <w:rFonts w:ascii="Tahoma" w:cs="Tahoma"/>
          <w:b/>
          <w:bCs/>
        </w:rPr>
      </w:pPr>
      <w:r>
        <w:rPr>
          <w:rFonts w:ascii="Tahoma" w:cs="Tahoma"/>
          <w:b/>
          <w:bCs/>
          <w:rtl/>
        </w:rPr>
        <w:t>اﻟﺪﺧﻮل</w:t>
      </w:r>
      <w:r>
        <w:rPr>
          <w:rFonts w:ascii="Tahoma" w:cs="Tahoma"/>
          <w:b/>
          <w:bCs/>
          <w:spacing w:val="-5"/>
          <w:rtl/>
        </w:rPr>
        <w:t xml:space="preserve"> </w:t>
      </w:r>
      <w:r>
        <w:rPr>
          <w:rFonts w:ascii="Tahoma" w:cs="Tahoma"/>
          <w:b/>
          <w:bCs/>
          <w:rtl/>
        </w:rPr>
        <w:t>إﻟﻰ</w:t>
      </w:r>
      <w:r>
        <w:rPr>
          <w:rFonts w:ascii="Tahoma" w:cs="Tahoma"/>
          <w:b/>
          <w:bCs/>
          <w:spacing w:val="-4"/>
          <w:rtl/>
        </w:rPr>
        <w:t xml:space="preserve"> </w:t>
      </w:r>
      <w:r>
        <w:rPr>
          <w:rFonts w:ascii="Tahoma" w:cs="Tahoma"/>
          <w:b/>
          <w:bCs/>
          <w:rtl/>
        </w:rPr>
        <w:t>اﻟﻤﺘﺤﻒ</w:t>
      </w:r>
      <w:r>
        <w:rPr>
          <w:rFonts w:ascii="Tahoma" w:cs="Tahoma"/>
          <w:b/>
          <w:bCs/>
        </w:rPr>
        <w:t>:</w:t>
      </w:r>
    </w:p>
    <w:p w14:paraId="655759A9" w14:textId="77777777" w:rsidR="00222CDC" w:rsidRDefault="00222CDC">
      <w:pPr>
        <w:pStyle w:val="BodyText"/>
        <w:spacing w:before="11"/>
        <w:rPr>
          <w:rFonts w:ascii="Tahoma"/>
          <w:b/>
          <w:sz w:val="14"/>
        </w:rPr>
      </w:pPr>
    </w:p>
    <w:p w14:paraId="63178587" w14:textId="77777777" w:rsidR="00222CDC" w:rsidRDefault="006A6142">
      <w:pPr>
        <w:pStyle w:val="BodyText"/>
        <w:bidi/>
        <w:spacing w:before="105"/>
        <w:ind w:right="4723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4"/>
          <w:rtl/>
        </w:rPr>
        <w:t xml:space="preserve"> </w:t>
      </w:r>
      <w:r>
        <w:rPr>
          <w:rFonts w:ascii="Tahoma" w:hAnsi="Tahoma" w:cs="Tahoma"/>
          <w:rtl/>
        </w:rPr>
        <w:t xml:space="preserve">  ﻳﺤﺼﻞ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ﻋﻀﻮ اﻟﺒﺮﻧﺎﻣﺞ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ﻋﻠﻰ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ﺑﻄﺎﻗﺔ واﺣﺪة ﺗﺨﻮ</w:t>
      </w:r>
      <w:r>
        <w:rPr>
          <w:rFonts w:ascii="Tahoma" w:hAnsi="Tahoma" w:cs="Tahoma"/>
          <w:position w:val="1"/>
          <w:rtl/>
        </w:rPr>
        <w:t>ّ</w:t>
      </w:r>
      <w:r>
        <w:rPr>
          <w:rFonts w:ascii="Tahoma" w:hAnsi="Tahoma" w:cs="Tahoma"/>
          <w:rtl/>
        </w:rPr>
        <w:t>ﻟﻪ</w:t>
      </w:r>
      <w:r>
        <w:rPr>
          <w:rFonts w:ascii="Tahoma" w:hAnsi="Tahoma" w:cs="Tahoma"/>
        </w:rPr>
        <w:t>:</w:t>
      </w:r>
    </w:p>
    <w:p w14:paraId="186A83C8" w14:textId="77777777" w:rsidR="00222CDC" w:rsidRDefault="006A6142">
      <w:pPr>
        <w:pStyle w:val="BodyText"/>
        <w:bidi/>
        <w:spacing w:before="130"/>
        <w:ind w:right="3745"/>
        <w:jc w:val="right"/>
        <w:rPr>
          <w:rFonts w:ascii="Tahoma" w:cs="Tahoma"/>
        </w:rPr>
      </w:pPr>
      <w:r>
        <w:rPr>
          <w:rFonts w:ascii="Tahoma" w:cs="Tahoma"/>
        </w:rPr>
        <w:t>)</w:t>
      </w:r>
      <w:r>
        <w:rPr>
          <w:rFonts w:ascii="Tahoma" w:cs="Tahoma"/>
          <w:rtl/>
        </w:rPr>
        <w:t>أ</w:t>
      </w:r>
      <w:r>
        <w:rPr>
          <w:rFonts w:ascii="Tahoma" w:cs="Tahoma"/>
        </w:rPr>
        <w:t>(</w:t>
      </w:r>
      <w:r>
        <w:rPr>
          <w:rFonts w:ascii="Tahoma" w:cs="Tahoma"/>
          <w:spacing w:val="65"/>
          <w:rtl/>
        </w:rPr>
        <w:t xml:space="preserve"> </w:t>
      </w:r>
      <w:r>
        <w:rPr>
          <w:rFonts w:ascii="Tahoma" w:cs="Tahoma"/>
          <w:rtl/>
        </w:rPr>
        <w:t>اﻟﺪﺧﻮل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إﻟﻰ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اﻟﻤﺘﺤﻒ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ﺑﻌﺪد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ﻏﯿﺮ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ﻣﺤﺪود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ﻣﻦ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اﻟﺰﻳﺎرات</w:t>
      </w:r>
    </w:p>
    <w:p w14:paraId="494E4D2C" w14:textId="77777777" w:rsidR="00222CDC" w:rsidRDefault="006A6142">
      <w:pPr>
        <w:pStyle w:val="BodyText"/>
        <w:bidi/>
        <w:spacing w:before="133"/>
        <w:ind w:right="350"/>
        <w:jc w:val="right"/>
        <w:rPr>
          <w:rFonts w:ascii="Tahoma" w:cs="Tahoma"/>
        </w:rPr>
      </w:pPr>
      <w:r>
        <w:rPr>
          <w:rFonts w:ascii="Tahoma" w:cs="Tahoma"/>
        </w:rPr>
        <w:t>)</w:t>
      </w:r>
      <w:r>
        <w:rPr>
          <w:rFonts w:ascii="Tahoma" w:cs="Tahoma"/>
          <w:rtl/>
        </w:rPr>
        <w:t>ب</w:t>
      </w:r>
      <w:r>
        <w:rPr>
          <w:rFonts w:ascii="Tahoma" w:cs="Tahoma"/>
        </w:rPr>
        <w:t>(</w:t>
      </w:r>
      <w:r>
        <w:rPr>
          <w:rFonts w:ascii="Tahoma" w:cs="Tahoma"/>
          <w:rtl/>
        </w:rPr>
        <w:t>اﻟﺤﺼﻮل ﻋﻠﻰ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</w:rPr>
        <w:t>12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ﺗﺬﻛﺮة</w:t>
      </w:r>
      <w:r>
        <w:rPr>
          <w:rFonts w:ascii="Tahoma" w:cs="Tahoma"/>
          <w:spacing w:val="-1"/>
          <w:rtl/>
        </w:rPr>
        <w:t xml:space="preserve"> </w:t>
      </w:r>
      <w:r>
        <w:rPr>
          <w:rFonts w:ascii="Tahoma" w:cs="Tahoma"/>
          <w:rtl/>
        </w:rPr>
        <w:t>ﻣﺠﺎﻧﯿﺔ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ﻟﻀﯿﻮﻓﻪ</w:t>
      </w:r>
      <w:r>
        <w:rPr>
          <w:rFonts w:ascii="Tahoma" w:cs="Tahoma"/>
          <w:spacing w:val="-1"/>
          <w:rtl/>
        </w:rPr>
        <w:t xml:space="preserve"> </w:t>
      </w:r>
      <w:r>
        <w:rPr>
          <w:rFonts w:ascii="Tahoma" w:cs="Tahoma"/>
          <w:rtl/>
        </w:rPr>
        <w:t>ﻟﻘﻀﺎء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ﻳﻮم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ﻛﺎﻣﻞ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ﻓﻲ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اﻟﻤﺘﺤﻒ،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ﺷﺮط</w:t>
      </w:r>
      <w:r>
        <w:rPr>
          <w:rFonts w:ascii="Tahoma" w:cs="Tahoma"/>
          <w:spacing w:val="-1"/>
          <w:rtl/>
        </w:rPr>
        <w:t xml:space="preserve"> </w:t>
      </w:r>
      <w:r>
        <w:rPr>
          <w:rFonts w:ascii="Tahoma" w:cs="Tahoma"/>
          <w:rtl/>
        </w:rPr>
        <w:t>ﺣﻀﻮره</w:t>
      </w:r>
      <w:r>
        <w:rPr>
          <w:rFonts w:ascii="Tahoma" w:cs="Tahoma"/>
          <w:spacing w:val="-1"/>
          <w:rtl/>
        </w:rPr>
        <w:t xml:space="preserve"> </w:t>
      </w:r>
      <w:r>
        <w:rPr>
          <w:rFonts w:ascii="Tahoma" w:cs="Tahoma"/>
          <w:rtl/>
        </w:rPr>
        <w:t>ﻋﻠﻰ</w:t>
      </w:r>
    </w:p>
    <w:p w14:paraId="5BF36FB1" w14:textId="77777777" w:rsidR="00222CDC" w:rsidRDefault="006A6142">
      <w:pPr>
        <w:pStyle w:val="BodyText"/>
        <w:bidi/>
        <w:spacing w:before="21"/>
        <w:ind w:right="6807"/>
        <w:jc w:val="right"/>
        <w:rPr>
          <w:rFonts w:ascii="Tahoma" w:cs="Tahoma"/>
        </w:rPr>
      </w:pPr>
      <w:r>
        <w:rPr>
          <w:rFonts w:ascii="Tahoma" w:cs="Tahoma"/>
          <w:rtl/>
        </w:rPr>
        <w:t>اﻟﻤﺘﺤﻒ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ﻣﻌﮭﻢ</w:t>
      </w:r>
    </w:p>
    <w:p w14:paraId="2510C9EC" w14:textId="77777777" w:rsidR="00222CDC" w:rsidRDefault="006A6142">
      <w:pPr>
        <w:pStyle w:val="BodyText"/>
        <w:bidi/>
        <w:spacing w:before="22"/>
        <w:ind w:right="7118"/>
        <w:jc w:val="right"/>
        <w:rPr>
          <w:rFonts w:ascii="Tahoma" w:cs="Tahoma"/>
        </w:rPr>
      </w:pPr>
      <w:r>
        <w:rPr>
          <w:rFonts w:ascii="Tahoma" w:cs="Tahoma"/>
          <w:rtl/>
        </w:rPr>
        <w:t>طﻮال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ﻣﺪة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ﻋﻀﻮﻳﺘﻪ</w:t>
      </w:r>
      <w:r>
        <w:rPr>
          <w:rFonts w:ascii="Tahoma" w:cs="Tahoma"/>
        </w:rPr>
        <w:t>.</w:t>
      </w:r>
    </w:p>
    <w:p w14:paraId="101F1670" w14:textId="77777777" w:rsidR="00222CDC" w:rsidRDefault="006A6142">
      <w:pPr>
        <w:pStyle w:val="BodyText"/>
        <w:bidi/>
        <w:spacing w:before="22"/>
        <w:ind w:right="4987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6"/>
          <w:rtl/>
        </w:rPr>
        <w:t xml:space="preserve"> </w:t>
      </w:r>
      <w:r>
        <w:rPr>
          <w:rFonts w:ascii="Tahoma" w:hAnsi="Tahoma" w:cs="Tahoma"/>
          <w:rtl/>
        </w:rPr>
        <w:t xml:space="preserve">  ﻳﺠﺐ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إﺑﺮاز ھﺬه اﻟﺒﻄﺎﻗﺔ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ﻋﻨﺪ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ﻣﺪﺧﻞ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اﻟﻤﺘﺤﻒ</w:t>
      </w:r>
      <w:r>
        <w:rPr>
          <w:rFonts w:ascii="Tahoma" w:hAnsi="Tahoma" w:cs="Tahoma"/>
        </w:rPr>
        <w:t>.</w:t>
      </w:r>
    </w:p>
    <w:p w14:paraId="13AC86E7" w14:textId="77777777" w:rsidR="00222CDC" w:rsidRDefault="006A6142">
      <w:pPr>
        <w:pStyle w:val="BodyText"/>
        <w:bidi/>
        <w:spacing w:before="73"/>
        <w:ind w:right="382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1"/>
          <w:rtl/>
        </w:rPr>
        <w:t xml:space="preserve"> </w:t>
      </w:r>
      <w:r>
        <w:rPr>
          <w:rFonts w:ascii="Tahoma" w:hAnsi="Tahoma" w:cs="Tahoma"/>
          <w:rtl/>
        </w:rPr>
        <w:t xml:space="preserve">  اﻟﻤﺆھﻠﻮن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ﻟﻠﻌﻀﻮﻳﺔ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ھﻢ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ﻓﻘﻂ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اﻷﻓﺮاد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اﻟﺬﻳﻦ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ﺗﺘﺮاوح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أﻋﻤﺎرھﻢ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 xml:space="preserve">ﻣﺎ ﺑﯿﻦ </w:t>
      </w:r>
      <w:r>
        <w:rPr>
          <w:rFonts w:ascii="Tahoma" w:hAnsi="Tahoma" w:cs="Tahoma"/>
        </w:rPr>
        <w:t>18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 xml:space="preserve">و </w:t>
      </w:r>
      <w:r>
        <w:rPr>
          <w:rFonts w:ascii="Tahoma" w:hAnsi="Tahoma" w:cs="Tahoma"/>
        </w:rPr>
        <w:t>25</w:t>
      </w:r>
      <w:r>
        <w:rPr>
          <w:rFonts w:ascii="Tahoma" w:hAnsi="Tahoma" w:cs="Tahoma"/>
          <w:rtl/>
        </w:rPr>
        <w:t xml:space="preserve"> ﻋﺎﻣﺎ</w:t>
      </w:r>
      <w:r>
        <w:rPr>
          <w:rFonts w:ascii="Tahoma" w:hAnsi="Tahoma" w:cs="Tahoma"/>
          <w:position w:val="6"/>
          <w:rtl/>
        </w:rPr>
        <w:t>ً</w:t>
      </w:r>
      <w:r>
        <w:rPr>
          <w:rFonts w:ascii="Tahoma" w:hAnsi="Tahoma" w:cs="Tahoma"/>
          <w:spacing w:val="-3"/>
          <w:rtl/>
        </w:rPr>
        <w:t xml:space="preserve"> </w:t>
      </w:r>
      <w:r>
        <w:rPr>
          <w:rFonts w:ascii="Tahoma" w:hAnsi="Tahoma" w:cs="Tahoma"/>
          <w:rtl/>
        </w:rPr>
        <w:t>ﻓﻲ</w:t>
      </w:r>
      <w:r>
        <w:rPr>
          <w:rFonts w:ascii="Tahoma" w:hAnsi="Tahoma" w:cs="Tahoma"/>
          <w:spacing w:val="-3"/>
          <w:rtl/>
        </w:rPr>
        <w:t xml:space="preserve"> </w:t>
      </w:r>
      <w:r>
        <w:rPr>
          <w:rFonts w:ascii="Tahoma" w:hAnsi="Tahoma" w:cs="Tahoma"/>
          <w:rtl/>
        </w:rPr>
        <w:t>ﺗﺎرﻳﺦ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ﺑﺪء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ﻓﺘﺮة</w:t>
      </w:r>
    </w:p>
    <w:p w14:paraId="5CC018F1" w14:textId="77777777" w:rsidR="00222CDC" w:rsidRDefault="006A6142">
      <w:pPr>
        <w:pStyle w:val="BodyText"/>
        <w:bidi/>
        <w:spacing w:before="130"/>
        <w:ind w:right="2771"/>
        <w:jc w:val="right"/>
        <w:rPr>
          <w:rFonts w:ascii="Tahoma" w:cs="Tahoma"/>
        </w:rPr>
      </w:pPr>
      <w:r>
        <w:rPr>
          <w:rFonts w:ascii="Tahoma" w:cs="Tahoma"/>
          <w:rtl/>
        </w:rPr>
        <w:t>اﻟﻌﻀﻮﻳﺔ،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و</w:t>
      </w:r>
      <w:r>
        <w:rPr>
          <w:rFonts w:ascii="Tahoma" w:cs="Tahoma"/>
        </w:rPr>
        <w:t>/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أو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ﺣﺎﻣﻠﻮ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ﺑﻄﺎﻗﺔ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طﺎﻟﺐ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ﺳﺎرﻳﺔ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اﻟﻤﻔﻌﻮل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ﻣﻦ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ﺟﺎﻣﻌﺔ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أو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ﻛﻠﯿﺔ</w:t>
      </w:r>
      <w:r>
        <w:rPr>
          <w:rFonts w:ascii="Tahoma" w:cs="Tahoma"/>
        </w:rPr>
        <w:t>.</w:t>
      </w:r>
    </w:p>
    <w:p w14:paraId="5089CB43" w14:textId="77777777" w:rsidR="00222CDC" w:rsidRDefault="006A6142">
      <w:pPr>
        <w:pStyle w:val="BodyText"/>
        <w:bidi/>
        <w:spacing w:before="134"/>
        <w:ind w:right="642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0"/>
          <w:rtl/>
        </w:rPr>
        <w:t xml:space="preserve"> </w:t>
      </w:r>
      <w:r>
        <w:rPr>
          <w:rFonts w:ascii="Tahoma" w:hAnsi="Tahoma" w:cs="Tahoma"/>
          <w:rtl/>
        </w:rPr>
        <w:t xml:space="preserve">  ﻗﺪ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ﻳﻄﻠﺐ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اﻟﻤﺘﺤﻒ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ﻣﻦ ﻋﻀﻮ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أﺻﺪﻗﺎء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اﻟﻔﻦ ﺗﻘﺪﻳﻢ وﺛﺎﺋﻖ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ﺗﻌﺮﻳﻔﯿﺔ أﺧﺮى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ﻟﺘﺄﻛﯿﺪ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ﻋﻤﺮه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وﻋﻀﻮﻳﺘﻪ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ﻓﻲ</w:t>
      </w:r>
    </w:p>
    <w:p w14:paraId="5147B0E4" w14:textId="77777777" w:rsidR="00222CDC" w:rsidRDefault="006A6142">
      <w:pPr>
        <w:pStyle w:val="BodyText"/>
        <w:bidi/>
        <w:spacing w:before="132"/>
        <w:ind w:right="8019"/>
        <w:jc w:val="right"/>
        <w:rPr>
          <w:rFonts w:ascii="Tahoma" w:cs="Tahoma"/>
        </w:rPr>
      </w:pPr>
      <w:r>
        <w:rPr>
          <w:rFonts w:ascii="Tahoma" w:cs="Tahoma"/>
          <w:rtl/>
        </w:rPr>
        <w:t>اﻟﺒﺮﻧﺎﻣﺞ</w:t>
      </w:r>
      <w:r>
        <w:rPr>
          <w:rFonts w:ascii="Tahoma" w:cs="Tahoma"/>
        </w:rPr>
        <w:t>.</w:t>
      </w:r>
    </w:p>
    <w:p w14:paraId="4659F5B7" w14:textId="77777777" w:rsidR="00222CDC" w:rsidRDefault="00222CDC">
      <w:pPr>
        <w:jc w:val="right"/>
        <w:rPr>
          <w:rFonts w:ascii="Tahoma" w:cs="Tahoma"/>
        </w:rPr>
        <w:sectPr w:rsidR="00222CDC">
          <w:pgSz w:w="12240" w:h="15840"/>
          <w:pgMar w:top="1340" w:right="1160" w:bottom="1000" w:left="1320" w:header="253" w:footer="809" w:gutter="0"/>
          <w:cols w:space="720"/>
        </w:sectPr>
      </w:pPr>
    </w:p>
    <w:p w14:paraId="043453FD" w14:textId="77777777" w:rsidR="00222CDC" w:rsidRDefault="006A6142">
      <w:pPr>
        <w:pStyle w:val="BodyText"/>
        <w:bidi/>
        <w:spacing w:before="90"/>
        <w:ind w:right="4556"/>
        <w:jc w:val="right"/>
        <w:rPr>
          <w:rFonts w:ascii="Tahoma" w:hAnsi="Tahoma" w:cs="Tahoma"/>
        </w:rPr>
      </w:pPr>
      <w:r>
        <w:rPr>
          <w:rFonts w:ascii="Arial" w:hAnsi="Arial" w:cs="Arial"/>
        </w:rPr>
        <w:lastRenderedPageBreak/>
        <w:t>•</w:t>
      </w:r>
      <w:r>
        <w:rPr>
          <w:rFonts w:ascii="Tahoma" w:hAnsi="Tahoma" w:cs="Tahoma"/>
          <w:spacing w:val="53"/>
          <w:rtl/>
        </w:rPr>
        <w:t xml:space="preserve"> </w:t>
      </w:r>
      <w:r>
        <w:rPr>
          <w:rFonts w:ascii="Tahoma" w:hAnsi="Tahoma" w:cs="Tahoma"/>
          <w:rtl/>
        </w:rPr>
        <w:t xml:space="preserve">  اﻟﻌﻀﻮﻳﺔ</w:t>
      </w:r>
      <w:r>
        <w:rPr>
          <w:rFonts w:ascii="Tahoma" w:hAnsi="Tahoma" w:cs="Tahoma"/>
          <w:spacing w:val="2"/>
          <w:rtl/>
        </w:rPr>
        <w:t xml:space="preserve"> </w:t>
      </w:r>
      <w:r>
        <w:rPr>
          <w:rFonts w:ascii="Tahoma" w:hAnsi="Tahoma" w:cs="Tahoma"/>
          <w:rtl/>
        </w:rPr>
        <w:t>ﻏﯿﺮ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ﻗﺎﺑﻠﺔ</w:t>
      </w:r>
      <w:r>
        <w:rPr>
          <w:rFonts w:ascii="Tahoma" w:hAnsi="Tahoma" w:cs="Tahoma"/>
          <w:spacing w:val="1"/>
          <w:rtl/>
        </w:rPr>
        <w:t xml:space="preserve"> </w:t>
      </w:r>
      <w:r>
        <w:rPr>
          <w:rFonts w:ascii="Tahoma" w:hAnsi="Tahoma" w:cs="Tahoma"/>
          <w:rtl/>
        </w:rPr>
        <w:t>ﻟﻺرﺟﺎع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أو ﻟﻠﻨﻘﻞ ﻟﺸﺨﺺ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آﺧﺮ</w:t>
      </w:r>
      <w:r>
        <w:rPr>
          <w:rFonts w:ascii="Tahoma" w:hAnsi="Tahoma" w:cs="Tahoma"/>
        </w:rPr>
        <w:t>.</w:t>
      </w:r>
    </w:p>
    <w:p w14:paraId="6686B09A" w14:textId="77777777" w:rsidR="00222CDC" w:rsidRDefault="006A6142">
      <w:pPr>
        <w:pStyle w:val="BodyText"/>
        <w:bidi/>
        <w:spacing w:before="73"/>
        <w:ind w:right="1087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0"/>
          <w:rtl/>
        </w:rPr>
        <w:t xml:space="preserve"> </w:t>
      </w:r>
      <w:r>
        <w:rPr>
          <w:rFonts w:ascii="Tahoma" w:hAnsi="Tahoma" w:cs="Tahoma"/>
          <w:rtl/>
        </w:rPr>
        <w:t xml:space="preserve">  ﻳﻤﻜﻦ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اﺳﺘﺒﺪال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اﻟﺒﻄﺎﻗﺔ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اﻟﻀﺎﺋﻌﺔ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ﻣﻘﺎﺑﻞ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</w:rPr>
        <w:t>20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درھﻤﺎ</w:t>
      </w:r>
      <w:r>
        <w:rPr>
          <w:rFonts w:ascii="Tahoma" w:hAnsi="Tahoma" w:cs="Tahoma"/>
          <w:position w:val="6"/>
          <w:rtl/>
        </w:rPr>
        <w:t>ً</w:t>
      </w:r>
      <w:r>
        <w:rPr>
          <w:rFonts w:ascii="Tahoma" w:hAnsi="Tahoma" w:cs="Tahoma"/>
          <w:spacing w:val="-4"/>
          <w:rtl/>
        </w:rPr>
        <w:t xml:space="preserve"> 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rtl/>
        </w:rPr>
        <w:t>اﻟﺴﻌﺮ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ﻳﺸﻤﻞ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ﺿﺮﻳﺒﺔ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اﻟﻘﯿﻤﺔ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اﻟﻤﻀﺎﻓﺔ</w:t>
      </w:r>
      <w:r>
        <w:rPr>
          <w:rFonts w:ascii="Tahoma" w:hAnsi="Tahoma" w:cs="Tahoma"/>
        </w:rPr>
        <w:t>.(</w:t>
      </w:r>
    </w:p>
    <w:p w14:paraId="5831FDC7" w14:textId="77777777" w:rsidR="00222CDC" w:rsidRDefault="006A6142">
      <w:pPr>
        <w:pStyle w:val="BodyText"/>
        <w:bidi/>
        <w:spacing w:before="133"/>
        <w:ind w:right="456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1"/>
          <w:rtl/>
        </w:rPr>
        <w:t xml:space="preserve"> </w:t>
      </w:r>
      <w:r>
        <w:rPr>
          <w:rFonts w:ascii="Tahoma" w:hAnsi="Tahoma" w:cs="Tahoma"/>
          <w:rtl/>
        </w:rPr>
        <w:t xml:space="preserve">  ﻗﺪ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ﻻ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ﻳﺴﻤﺢ ﻟﻌﻀﻮ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اﻟﺒﺮﻧﺎﻣﺞ ﺑﺪﺧﻮل اﻟﻤﺘﺤﻒ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ﻓﻲ ﺣﺎل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ﻟﻢ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ﻳﺒﺮز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ﺑﻄﺎﻗﺔ ﻋﻀﻮﻳﺘﻪ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أو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وﺛﺎﺋﻖ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ﺗﺆﻛﺪ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ھﻮﻳﺘﻪ</w:t>
      </w:r>
      <w:r>
        <w:rPr>
          <w:rFonts w:ascii="Tahoma" w:hAnsi="Tahoma" w:cs="Tahoma"/>
        </w:rPr>
        <w:t>.</w:t>
      </w:r>
    </w:p>
    <w:p w14:paraId="10E1A279" w14:textId="77777777" w:rsidR="00222CDC" w:rsidRDefault="006A6142">
      <w:pPr>
        <w:pStyle w:val="BodyText"/>
        <w:bidi/>
        <w:spacing w:before="72"/>
        <w:ind w:right="861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29"/>
          <w:rtl/>
        </w:rPr>
        <w:t xml:space="preserve"> </w:t>
      </w:r>
      <w:r>
        <w:rPr>
          <w:rFonts w:ascii="Tahoma" w:hAnsi="Tahoma" w:cs="Tahoma"/>
          <w:rtl/>
        </w:rPr>
        <w:t xml:space="preserve">   ﻳﻤﻜﻦ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أن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ﺗﺨﻀﻊ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ﻣﺰاﻳﺎ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اﻟﻌﻀﻮﻳﺔ ﻟﻠﺘﻐﯿﯿﺮ،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ﺑﺎﻟﺘﺎﻟﻲ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ﻓﺈن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اﻟﺘﻤﺘﻊ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ﺑﮭﺬه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اﻟﻤﺰاﻳﺎ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ﻗﺪ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ﻳﻜﻮن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ﻣﺮھﻮﻧﺎ</w:t>
      </w:r>
      <w:r>
        <w:rPr>
          <w:rFonts w:ascii="Tahoma" w:hAnsi="Tahoma" w:cs="Tahoma"/>
          <w:position w:val="6"/>
          <w:rtl/>
        </w:rPr>
        <w:t>ً</w:t>
      </w:r>
      <w:r>
        <w:rPr>
          <w:rFonts w:ascii="Tahoma" w:hAnsi="Tahoma" w:cs="Tahoma"/>
          <w:spacing w:val="-5"/>
          <w:rtl/>
        </w:rPr>
        <w:t xml:space="preserve"> </w:t>
      </w:r>
      <w:r>
        <w:rPr>
          <w:rFonts w:ascii="Tahoma" w:hAnsi="Tahoma" w:cs="Tahoma"/>
          <w:rtl/>
        </w:rPr>
        <w:t>ﺑﺘﻮﻓﺮ</w:t>
      </w:r>
    </w:p>
    <w:p w14:paraId="3B22B401" w14:textId="77777777" w:rsidR="00222CDC" w:rsidRDefault="006A6142">
      <w:pPr>
        <w:pStyle w:val="BodyText"/>
        <w:bidi/>
        <w:spacing w:before="132"/>
        <w:ind w:left="996"/>
        <w:rPr>
          <w:rFonts w:ascii="Tahoma" w:cs="Tahoma"/>
        </w:rPr>
      </w:pPr>
      <w:r>
        <w:rPr>
          <w:rFonts w:ascii="Tahoma" w:cs="Tahoma"/>
          <w:rtl/>
        </w:rPr>
        <w:t>اﻷﻣﺎﻛﻦ،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وﻳﺨﻀﻊ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ﻟﺸﺮوط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اﻟﻤﺘﺤﻒ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وأﺣﻜﺎﻣﻪ</w:t>
      </w:r>
      <w:r>
        <w:rPr>
          <w:rFonts w:ascii="Tahoma" w:cs="Tahoma"/>
        </w:rPr>
        <w:t>.</w:t>
      </w:r>
    </w:p>
    <w:p w14:paraId="3D605F1C" w14:textId="77777777" w:rsidR="00222CDC" w:rsidRDefault="006A6142">
      <w:pPr>
        <w:pStyle w:val="BodyText"/>
        <w:bidi/>
        <w:spacing w:before="134"/>
        <w:ind w:left="636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0"/>
          <w:rtl/>
        </w:rPr>
        <w:t xml:space="preserve"> </w:t>
      </w:r>
      <w:r>
        <w:rPr>
          <w:rFonts w:ascii="Tahoma" w:hAnsi="Tahoma" w:cs="Tahoma"/>
          <w:rtl/>
        </w:rPr>
        <w:t xml:space="preserve">  ﻳﺤﺘﻔﻆ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اﻟﻤﺘﺤﻒ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ﺑﺤﻖ ﺳﺤﺐ</w:t>
      </w:r>
      <w:r>
        <w:rPr>
          <w:rFonts w:ascii="Tahoma" w:hAnsi="Tahoma" w:cs="Tahoma"/>
          <w:spacing w:val="-3"/>
          <w:rtl/>
        </w:rPr>
        <w:t xml:space="preserve"> </w:t>
      </w:r>
      <w:r>
        <w:rPr>
          <w:rFonts w:ascii="Tahoma" w:hAnsi="Tahoma" w:cs="Tahoma"/>
          <w:rtl/>
        </w:rPr>
        <w:t>اﻟﻌﻀﻮﻳﺔ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أو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ﺗﻌﻠﯿﻘﮭﺎ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ﻣﻦ أي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ﺷﺨﺺ ﻻ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ﻳﻠﺘﺰم ﺑﻘﻮاﻋﺪ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زﻳﺎرة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اﻟﻤﺘﺤﻒ</w:t>
      </w:r>
      <w:r>
        <w:rPr>
          <w:rFonts w:ascii="Tahoma" w:hAnsi="Tahoma" w:cs="Tahoma"/>
        </w:rPr>
        <w:t>.*</w:t>
      </w:r>
    </w:p>
    <w:p w14:paraId="352D795C" w14:textId="77777777" w:rsidR="00222CDC" w:rsidRDefault="006A6142">
      <w:pPr>
        <w:pStyle w:val="BodyText"/>
        <w:bidi/>
        <w:spacing w:before="132"/>
        <w:ind w:left="636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0"/>
          <w:rtl/>
        </w:rPr>
        <w:t xml:space="preserve"> </w:t>
      </w:r>
      <w:r>
        <w:rPr>
          <w:rFonts w:ascii="Tahoma" w:hAnsi="Tahoma" w:cs="Tahoma"/>
          <w:rtl/>
        </w:rPr>
        <w:t xml:space="preserve">  ﻳﺤﺘﻔﻆ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اﻟﻤﺘﺤﻒ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ﺑﺤﻖ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إﻋﺎدة دراﺳﺔ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ﺗﻜﺎﻟﯿﻒ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اﻟﻌﻀﻮﻳﺔ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وﺗﻐﯿﯿﺮھﺎ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ﻣﻦ وﻗﺖ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ﻵﺧﺮ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ﻓﻲ ﺣﺎل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طﺮأ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أي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ﺗﻐﯿﯿﺮ</w:t>
      </w:r>
    </w:p>
    <w:p w14:paraId="2C957D23" w14:textId="77777777" w:rsidR="00222CDC" w:rsidRDefault="006A6142">
      <w:pPr>
        <w:pStyle w:val="BodyText"/>
        <w:bidi/>
        <w:spacing w:before="132"/>
        <w:ind w:left="997"/>
        <w:rPr>
          <w:rFonts w:ascii="Tahoma" w:cs="Tahoma"/>
        </w:rPr>
      </w:pPr>
      <w:r>
        <w:rPr>
          <w:rFonts w:ascii="Tahoma" w:cs="Tahoma"/>
          <w:rtl/>
        </w:rPr>
        <w:t>ﻋﻠﻰ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ھﺬه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اﻟﺘﻜﺎﻟﯿﻒ،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ﻻ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ﻳﺘﺤﻤﻞ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اﻟﻌﻀﻮ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اﻟﺘﻜﺎﻟﯿﻒ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اﻟﺠﺪﻳﺪة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ﺳﻮى</w:t>
      </w:r>
      <w:r>
        <w:rPr>
          <w:rFonts w:ascii="Tahoma" w:cs="Tahoma"/>
          <w:spacing w:val="-2"/>
          <w:rtl/>
        </w:rPr>
        <w:t xml:space="preserve"> </w:t>
      </w:r>
      <w:r>
        <w:rPr>
          <w:rFonts w:ascii="Tahoma" w:cs="Tahoma"/>
          <w:rtl/>
        </w:rPr>
        <w:t>ﻋﻨﺪ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ﺗﺠﺪﻳﺪ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ﻋﻀﻮﻳﺘﻪ</w:t>
      </w:r>
      <w:r>
        <w:rPr>
          <w:rFonts w:ascii="Tahoma" w:cs="Tahoma"/>
        </w:rPr>
        <w:t>.</w:t>
      </w:r>
    </w:p>
    <w:p w14:paraId="7DEE82D3" w14:textId="77777777" w:rsidR="00222CDC" w:rsidRDefault="006A6142">
      <w:pPr>
        <w:pStyle w:val="BodyText"/>
        <w:bidi/>
        <w:spacing w:before="134"/>
        <w:ind w:right="238"/>
        <w:jc w:val="right"/>
        <w:rPr>
          <w:rFonts w:ascii="Tahoma" w:hAnsi="Tahoma" w:cs="Tahoma"/>
        </w:rPr>
      </w:pPr>
      <w:r>
        <w:rPr>
          <w:rFonts w:ascii="Arial" w:hAnsi="Arial" w:cs="Arial"/>
        </w:rPr>
        <w:t>•</w:t>
      </w:r>
      <w:r>
        <w:rPr>
          <w:rFonts w:ascii="Tahoma" w:hAnsi="Tahoma" w:cs="Tahoma"/>
          <w:spacing w:val="50"/>
          <w:rtl/>
        </w:rPr>
        <w:t xml:space="preserve"> </w:t>
      </w:r>
      <w:r>
        <w:rPr>
          <w:rFonts w:ascii="Tahoma" w:hAnsi="Tahoma" w:cs="Tahoma"/>
          <w:rtl/>
        </w:rPr>
        <w:t xml:space="preserve">  ﻋﻠﻰ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ﻋﻀﻮ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اﻟﺒﺮﻧﺎﻣﺞ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اﻻﻟﺘﺰام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ﺑﻘﻮاﻋﺪ اﻟﻤﺘﺤﻒ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ﻣﺜﻞ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ﻗﻮاﻋﺪ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اﻟﺼﺤﺔ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واﻟﺴﻼﻣﺔ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واﻷﻣﻦ ﻋﻠﻰ</w:t>
      </w:r>
      <w:r>
        <w:rPr>
          <w:rFonts w:ascii="Tahoma" w:hAnsi="Tahoma" w:cs="Tahoma"/>
          <w:spacing w:val="-2"/>
          <w:rtl/>
        </w:rPr>
        <w:t xml:space="preserve"> </w:t>
      </w:r>
      <w:r>
        <w:rPr>
          <w:rFonts w:ascii="Tahoma" w:hAnsi="Tahoma" w:cs="Tahoma"/>
          <w:rtl/>
        </w:rPr>
        <w:t>ﺳﺒﯿﻞ</w:t>
      </w:r>
      <w:r>
        <w:rPr>
          <w:rFonts w:ascii="Tahoma" w:hAnsi="Tahoma" w:cs="Tahoma"/>
          <w:spacing w:val="-1"/>
          <w:rtl/>
        </w:rPr>
        <w:t xml:space="preserve"> </w:t>
      </w:r>
      <w:r>
        <w:rPr>
          <w:rFonts w:ascii="Tahoma" w:hAnsi="Tahoma" w:cs="Tahoma"/>
          <w:rtl/>
        </w:rPr>
        <w:t>اﻟﻤﺜﺎل</w:t>
      </w:r>
    </w:p>
    <w:p w14:paraId="421DD40F" w14:textId="77777777" w:rsidR="00222CDC" w:rsidRDefault="006A6142">
      <w:pPr>
        <w:pStyle w:val="BodyText"/>
        <w:bidi/>
        <w:spacing w:before="132"/>
        <w:ind w:right="7968"/>
        <w:jc w:val="right"/>
        <w:rPr>
          <w:rFonts w:ascii="Tahoma" w:cs="Tahoma"/>
        </w:rPr>
      </w:pPr>
      <w:r>
        <w:rPr>
          <w:rFonts w:ascii="Tahoma" w:cs="Tahoma"/>
          <w:rtl/>
        </w:rPr>
        <w:t>ﻻ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اﻟﺤﺼﺮ</w:t>
      </w:r>
      <w:r>
        <w:rPr>
          <w:rFonts w:ascii="Tahoma" w:cs="Tahoma"/>
        </w:rPr>
        <w:t>.</w:t>
      </w:r>
    </w:p>
    <w:p w14:paraId="0D5D2396" w14:textId="77777777" w:rsidR="00222CDC" w:rsidRDefault="00222CDC">
      <w:pPr>
        <w:pStyle w:val="BodyText"/>
        <w:rPr>
          <w:rFonts w:ascii="Tahoma"/>
          <w:sz w:val="20"/>
        </w:rPr>
      </w:pPr>
    </w:p>
    <w:p w14:paraId="492AE6B1" w14:textId="77777777" w:rsidR="00222CDC" w:rsidRDefault="00222CDC">
      <w:pPr>
        <w:pStyle w:val="BodyText"/>
        <w:spacing w:before="4"/>
        <w:rPr>
          <w:rFonts w:ascii="Tahoma"/>
          <w:sz w:val="27"/>
        </w:rPr>
      </w:pPr>
    </w:p>
    <w:p w14:paraId="0DE0ECCB" w14:textId="77777777" w:rsidR="00222CDC" w:rsidRDefault="006A6142">
      <w:pPr>
        <w:pStyle w:val="Heading2"/>
        <w:bidi/>
        <w:spacing w:before="100"/>
        <w:ind w:left="276"/>
        <w:rPr>
          <w:rFonts w:ascii="Tahoma" w:cs="Tahoma"/>
        </w:rPr>
      </w:pPr>
      <w:r>
        <w:rPr>
          <w:rFonts w:ascii="Tahoma" w:cs="Tahoma"/>
          <w:rtl/>
        </w:rPr>
        <w:t>اﻟﻘﺎﻧﻮن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واﺟﺐ</w:t>
      </w:r>
      <w:r>
        <w:rPr>
          <w:rFonts w:ascii="Tahoma" w:cs="Tahoma"/>
          <w:spacing w:val="-6"/>
          <w:rtl/>
        </w:rPr>
        <w:t xml:space="preserve"> </w:t>
      </w:r>
      <w:r>
        <w:rPr>
          <w:rFonts w:ascii="Tahoma" w:cs="Tahoma"/>
          <w:rtl/>
        </w:rPr>
        <w:t>اﻟﺘﻄﺒﯿﻖ</w:t>
      </w:r>
    </w:p>
    <w:p w14:paraId="08E8EF15" w14:textId="77777777" w:rsidR="00222CDC" w:rsidRDefault="00222CDC">
      <w:pPr>
        <w:pStyle w:val="BodyText"/>
        <w:spacing w:before="7"/>
        <w:rPr>
          <w:rFonts w:ascii="Tahoma"/>
          <w:b/>
        </w:rPr>
      </w:pPr>
    </w:p>
    <w:p w14:paraId="6B28A91B" w14:textId="3C212499" w:rsidR="00222CDC" w:rsidRDefault="006A6142">
      <w:pPr>
        <w:pStyle w:val="BodyText"/>
        <w:bidi/>
        <w:ind w:left="276"/>
        <w:rPr>
          <w:rFonts w:ascii="Tahoma" w:cs="Tahoma"/>
        </w:rPr>
      </w:pPr>
      <w:r>
        <w:rPr>
          <w:rFonts w:ascii="Tahoma" w:cs="Tahoma"/>
          <w:rtl/>
        </w:rPr>
        <w:t>ﺗﺨﻀﻊ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ھﺬه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اﻟﺸﺮوط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واﻷﺣﻜﺎم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ﻟﻘﻮاﻧﯿﻦ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إﻣﺎرة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أﺑﻮظﺒﻲ،</w:t>
      </w:r>
      <w:r>
        <w:rPr>
          <w:rFonts w:ascii="Tahoma" w:cs="Tahoma"/>
          <w:spacing w:val="-10"/>
          <w:rtl/>
        </w:rPr>
        <w:t xml:space="preserve"> </w:t>
      </w:r>
      <w:r>
        <w:rPr>
          <w:rFonts w:ascii="Tahoma" w:cs="Tahoma"/>
          <w:rtl/>
        </w:rPr>
        <w:t>وﺗﻔﺴﺮ</w:t>
      </w:r>
      <w:r>
        <w:rPr>
          <w:rFonts w:ascii="Tahoma" w:cs="Tahoma"/>
          <w:spacing w:val="-8"/>
          <w:rtl/>
        </w:rPr>
        <w:t xml:space="preserve"> </w:t>
      </w:r>
      <w:r>
        <w:rPr>
          <w:rFonts w:ascii="Tahoma" w:cs="Tahoma"/>
          <w:rtl/>
        </w:rPr>
        <w:t>ﺑﻨﺎ</w:t>
      </w:r>
      <w:r>
        <w:rPr>
          <w:rFonts w:ascii="Tahoma" w:cs="Tahoma"/>
          <w:rtl/>
        </w:rPr>
        <w:t>ء</w:t>
      </w:r>
      <w:r w:rsidR="00F07700">
        <w:rPr>
          <w:rFonts w:ascii="Tahoma" w:cs="Tahoma" w:hint="cs"/>
          <w:rtl/>
        </w:rPr>
        <w:t>ً</w:t>
      </w:r>
      <w:r>
        <w:rPr>
          <w:rFonts w:ascii="Tahoma" w:cs="Tahoma"/>
          <w:spacing w:val="-8"/>
          <w:rtl/>
        </w:rPr>
        <w:t xml:space="preserve"> </w:t>
      </w:r>
      <w:r>
        <w:rPr>
          <w:rFonts w:ascii="Tahoma" w:cs="Tahoma"/>
          <w:rtl/>
        </w:rPr>
        <w:t>ﻋﻠﯿﮭﺎ،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وﻟﻠﻘﻮاﻧﯿﻦ</w:t>
      </w:r>
      <w:r>
        <w:rPr>
          <w:rFonts w:ascii="Tahoma" w:cs="Tahoma"/>
          <w:spacing w:val="-9"/>
          <w:rtl/>
        </w:rPr>
        <w:t xml:space="preserve"> </w:t>
      </w:r>
      <w:r>
        <w:rPr>
          <w:rFonts w:ascii="Tahoma" w:cs="Tahoma"/>
          <w:rtl/>
        </w:rPr>
        <w:t>اﻻﺗﺤﺎدﻳﺔ</w:t>
      </w:r>
      <w:r>
        <w:rPr>
          <w:rFonts w:ascii="Tahoma" w:cs="Tahoma"/>
          <w:spacing w:val="-8"/>
          <w:rtl/>
        </w:rPr>
        <w:t xml:space="preserve"> </w:t>
      </w:r>
      <w:r>
        <w:rPr>
          <w:rFonts w:ascii="Tahoma" w:cs="Tahoma"/>
          <w:rtl/>
        </w:rPr>
        <w:t>ﻟﺪوﻟﺔ</w:t>
      </w:r>
      <w:r>
        <w:rPr>
          <w:rFonts w:ascii="Tahoma" w:cs="Tahoma"/>
          <w:spacing w:val="-10"/>
          <w:rtl/>
        </w:rPr>
        <w:t xml:space="preserve"> </w:t>
      </w:r>
      <w:r>
        <w:rPr>
          <w:rFonts w:ascii="Tahoma" w:cs="Tahoma"/>
          <w:rtl/>
        </w:rPr>
        <w:t>اﻹﻣﺎرات</w:t>
      </w:r>
    </w:p>
    <w:p w14:paraId="11EC5EA8" w14:textId="77777777" w:rsidR="00222CDC" w:rsidRDefault="006A6142">
      <w:pPr>
        <w:pStyle w:val="BodyText"/>
        <w:bidi/>
        <w:spacing w:before="103"/>
        <w:ind w:left="276"/>
        <w:rPr>
          <w:rFonts w:ascii="Tahoma" w:cs="Tahoma"/>
        </w:rPr>
      </w:pPr>
      <w:r>
        <w:rPr>
          <w:rFonts w:ascii="Tahoma" w:cs="Tahoma"/>
          <w:rtl/>
        </w:rPr>
        <w:t>اﻟﻌﺮﺑﯿﺔ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اﻟﻤﺘﺤﺪة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ﺑﻤﺎ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أﻧﮭﺎ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ﺗ</w:t>
      </w:r>
      <w:r>
        <w:rPr>
          <w:rFonts w:ascii="Tahoma" w:cs="Tahoma"/>
          <w:position w:val="3"/>
          <w:rtl/>
        </w:rPr>
        <w:t>ُ</w:t>
      </w:r>
      <w:r>
        <w:rPr>
          <w:rFonts w:ascii="Tahoma" w:cs="Tahoma"/>
          <w:rtl/>
        </w:rPr>
        <w:t>ﻄﺒّﻖ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ﻓﻲ</w:t>
      </w:r>
      <w:r>
        <w:rPr>
          <w:rFonts w:ascii="Tahoma" w:cs="Tahoma"/>
          <w:spacing w:val="-5"/>
          <w:rtl/>
        </w:rPr>
        <w:t xml:space="preserve"> </w:t>
      </w:r>
      <w:r>
        <w:rPr>
          <w:rFonts w:ascii="Tahoma" w:cs="Tahoma"/>
          <w:rtl/>
        </w:rPr>
        <w:t>إﻣﺎرة</w:t>
      </w:r>
      <w:r>
        <w:rPr>
          <w:rFonts w:ascii="Tahoma" w:cs="Tahoma"/>
          <w:spacing w:val="-3"/>
          <w:rtl/>
        </w:rPr>
        <w:t xml:space="preserve"> </w:t>
      </w:r>
      <w:r>
        <w:rPr>
          <w:rFonts w:ascii="Tahoma" w:cs="Tahoma"/>
          <w:rtl/>
        </w:rPr>
        <w:t>أﺑﻮظﺒﻲ</w:t>
      </w:r>
      <w:r>
        <w:rPr>
          <w:rFonts w:ascii="Tahoma" w:cs="Tahoma"/>
        </w:rPr>
        <w:t>.</w:t>
      </w:r>
    </w:p>
    <w:p w14:paraId="33F81199" w14:textId="77777777" w:rsidR="00222CDC" w:rsidRDefault="006A6142">
      <w:pPr>
        <w:pStyle w:val="BodyText"/>
        <w:bidi/>
        <w:spacing w:before="264"/>
        <w:ind w:left="276"/>
        <w:rPr>
          <w:rFonts w:ascii="Tahoma" w:cs="Tahoma"/>
        </w:rPr>
      </w:pPr>
      <w:r>
        <w:rPr>
          <w:rFonts w:ascii="Tahoma" w:cs="Tahoma"/>
        </w:rPr>
        <w:t>*</w:t>
      </w:r>
      <w:r>
        <w:rPr>
          <w:rFonts w:ascii="Tahoma" w:cs="Tahoma"/>
          <w:spacing w:val="-4"/>
          <w:rtl/>
        </w:rPr>
        <w:t xml:space="preserve"> </w:t>
      </w:r>
      <w:r>
        <w:rPr>
          <w:rFonts w:ascii="Tahoma" w:cs="Tahoma"/>
          <w:rtl/>
        </w:rPr>
        <w:t>ﺗ</w:t>
      </w:r>
      <w:r>
        <w:rPr>
          <w:rFonts w:ascii="Tahoma" w:cs="Tahoma"/>
          <w:position w:val="3"/>
          <w:rtl/>
        </w:rPr>
        <w:t>ُ</w:t>
      </w:r>
      <w:r>
        <w:rPr>
          <w:rFonts w:ascii="Tahoma" w:cs="Tahoma"/>
          <w:rtl/>
        </w:rPr>
        <w:t>ﻄﺒّﻖ</w:t>
      </w:r>
      <w:hyperlink r:id="rId10">
        <w:r>
          <w:rPr>
            <w:rFonts w:ascii="Tahoma" w:cs="Tahoma"/>
            <w:color w:val="0562C1"/>
            <w:spacing w:val="-4"/>
            <w:rtl/>
          </w:rPr>
          <w:t xml:space="preserve"> </w:t>
        </w:r>
        <w:r>
          <w:rPr>
            <w:rFonts w:ascii="Tahoma" w:cs="Tahoma"/>
            <w:color w:val="0562C1"/>
            <w:u w:val="single" w:color="0562C1"/>
            <w:rtl/>
          </w:rPr>
          <w:t>ﺷﺮوط</w:t>
        </w:r>
        <w:r>
          <w:rPr>
            <w:rFonts w:ascii="Tahoma" w:cs="Tahoma"/>
            <w:color w:val="0562C1"/>
            <w:spacing w:val="-4"/>
            <w:u w:val="single" w:color="0562C1"/>
            <w:rtl/>
          </w:rPr>
          <w:t xml:space="preserve"> </w:t>
        </w:r>
        <w:r>
          <w:rPr>
            <w:rFonts w:ascii="Tahoma" w:cs="Tahoma"/>
            <w:color w:val="0562C1"/>
            <w:u w:val="single" w:color="0562C1"/>
            <w:rtl/>
          </w:rPr>
          <w:t>اﻟﻤﺘﺤﻒ</w:t>
        </w:r>
        <w:r>
          <w:rPr>
            <w:rFonts w:ascii="Tahoma" w:cs="Tahoma"/>
            <w:color w:val="0562C1"/>
            <w:spacing w:val="-4"/>
            <w:u w:val="single" w:color="0562C1"/>
            <w:rtl/>
          </w:rPr>
          <w:t xml:space="preserve"> </w:t>
        </w:r>
        <w:r>
          <w:rPr>
            <w:rFonts w:ascii="Tahoma" w:cs="Tahoma"/>
            <w:color w:val="0562C1"/>
            <w:u w:val="single" w:color="0562C1"/>
            <w:rtl/>
          </w:rPr>
          <w:t>وأﺣﻜﺎﻣﻪ</w:t>
        </w:r>
      </w:hyperlink>
      <w:r>
        <w:rPr>
          <w:rFonts w:ascii="Tahoma" w:cs="Tahoma"/>
        </w:rPr>
        <w:t>.</w:t>
      </w:r>
    </w:p>
    <w:p w14:paraId="4EC7E7C2" w14:textId="77777777" w:rsidR="00222CDC" w:rsidRDefault="00222CDC">
      <w:pPr>
        <w:rPr>
          <w:rFonts w:ascii="Tahoma" w:cs="Tahoma"/>
        </w:rPr>
        <w:sectPr w:rsidR="00222CDC">
          <w:pgSz w:w="12240" w:h="15840"/>
          <w:pgMar w:top="1340" w:right="1160" w:bottom="1000" w:left="1320" w:header="253" w:footer="809" w:gutter="0"/>
          <w:cols w:space="720"/>
        </w:sectPr>
      </w:pPr>
    </w:p>
    <w:p w14:paraId="6612DAC3" w14:textId="77777777" w:rsidR="00222CDC" w:rsidRDefault="00222CDC">
      <w:pPr>
        <w:pStyle w:val="BodyText"/>
        <w:rPr>
          <w:rFonts w:ascii="Tahoma"/>
          <w:sz w:val="20"/>
        </w:rPr>
      </w:pPr>
    </w:p>
    <w:p w14:paraId="7C5F4A25" w14:textId="77777777" w:rsidR="00222CDC" w:rsidRDefault="00222CDC">
      <w:pPr>
        <w:pStyle w:val="BodyText"/>
        <w:rPr>
          <w:rFonts w:ascii="Tahoma"/>
          <w:sz w:val="20"/>
        </w:rPr>
      </w:pPr>
    </w:p>
    <w:p w14:paraId="6EAC6F71" w14:textId="77777777" w:rsidR="00222CDC" w:rsidRDefault="00222CDC">
      <w:pPr>
        <w:pStyle w:val="BodyText"/>
        <w:rPr>
          <w:rFonts w:ascii="Tahoma"/>
          <w:sz w:val="20"/>
        </w:rPr>
      </w:pPr>
    </w:p>
    <w:p w14:paraId="683C2195" w14:textId="77777777" w:rsidR="00222CDC" w:rsidRDefault="00222CDC">
      <w:pPr>
        <w:pStyle w:val="BodyText"/>
        <w:spacing w:before="5"/>
        <w:rPr>
          <w:rFonts w:ascii="Tahoma"/>
          <w:sz w:val="18"/>
        </w:rPr>
      </w:pPr>
    </w:p>
    <w:p w14:paraId="65E141BE" w14:textId="77777777" w:rsidR="00222CDC" w:rsidRDefault="006A6142">
      <w:pPr>
        <w:pStyle w:val="Heading1"/>
        <w:spacing w:line="218" w:lineRule="auto"/>
        <w:ind w:left="4191" w:hanging="3550"/>
      </w:pPr>
      <w:r>
        <w:t>L'abonnement pour les jeunes adultes du Louvre Abu Dhabi</w:t>
      </w:r>
      <w:r>
        <w:rPr>
          <w:spacing w:val="1"/>
        </w:rPr>
        <w:t xml:space="preserve"> </w:t>
      </w:r>
      <w:r>
        <w:t>: termes et</w:t>
      </w:r>
      <w:r>
        <w:rPr>
          <w:spacing w:val="-62"/>
        </w:rPr>
        <w:t xml:space="preserve"> </w:t>
      </w:r>
      <w:r>
        <w:t>conditions</w:t>
      </w:r>
    </w:p>
    <w:p w14:paraId="0DA41674" w14:textId="77777777" w:rsidR="00222CDC" w:rsidRDefault="00222CDC">
      <w:pPr>
        <w:pStyle w:val="BodyText"/>
        <w:rPr>
          <w:b/>
          <w:sz w:val="28"/>
        </w:rPr>
      </w:pPr>
    </w:p>
    <w:p w14:paraId="6AFE205A" w14:textId="77777777" w:rsidR="00222CDC" w:rsidRDefault="006A6142">
      <w:pPr>
        <w:pStyle w:val="Heading2"/>
        <w:spacing w:before="220"/>
      </w:pPr>
      <w:r>
        <w:t>Définitions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interprétation</w:t>
      </w:r>
      <w:r>
        <w:rPr>
          <w:spacing w:val="-4"/>
        </w:rPr>
        <w:t xml:space="preserve"> </w:t>
      </w:r>
      <w:r>
        <w:t>:</w:t>
      </w:r>
    </w:p>
    <w:p w14:paraId="322C1016" w14:textId="77777777" w:rsidR="00222CDC" w:rsidRDefault="006A6142">
      <w:pPr>
        <w:pStyle w:val="BodyText"/>
        <w:spacing w:before="132"/>
        <w:ind w:left="120"/>
      </w:pPr>
      <w:r>
        <w:t>En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termes</w:t>
      </w:r>
      <w:r>
        <w:rPr>
          <w:spacing w:val="-2"/>
        </w:rPr>
        <w:t xml:space="preserve"> </w:t>
      </w:r>
      <w:r>
        <w:t>:</w:t>
      </w:r>
    </w:p>
    <w:p w14:paraId="5F71EB57" w14:textId="77777777" w:rsidR="00222CDC" w:rsidRDefault="006A6142">
      <w:pPr>
        <w:spacing w:before="133"/>
        <w:ind w:left="120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carte</w:t>
      </w:r>
      <w:r>
        <w:rPr>
          <w:b/>
          <w:spacing w:val="-4"/>
        </w:rPr>
        <w:t xml:space="preserve"> </w:t>
      </w:r>
      <w:r>
        <w:t>signifie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membre.</w:t>
      </w:r>
    </w:p>
    <w:p w14:paraId="305E5028" w14:textId="77777777" w:rsidR="00222CDC" w:rsidRDefault="006A6142">
      <w:pPr>
        <w:spacing w:before="133"/>
        <w:ind w:left="119"/>
      </w:pP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billet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journée</w:t>
      </w:r>
      <w:r>
        <w:rPr>
          <w:b/>
          <w:spacing w:val="-3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l’accès</w:t>
      </w:r>
      <w:r>
        <w:rPr>
          <w:spacing w:val="-3"/>
        </w:rPr>
        <w:t xml:space="preserve"> </w:t>
      </w:r>
      <w:r>
        <w:t>complet,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journée,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avantages</w:t>
      </w:r>
      <w:r>
        <w:rPr>
          <w:spacing w:val="-2"/>
        </w:rPr>
        <w:t xml:space="preserve"> </w:t>
      </w:r>
      <w:r>
        <w:t>liés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l'abonnement</w:t>
      </w:r>
    </w:p>
    <w:p w14:paraId="2D35E96C" w14:textId="77777777" w:rsidR="00222CDC" w:rsidRDefault="006A6142">
      <w:pPr>
        <w:pStyle w:val="BodyText"/>
        <w:spacing w:before="132"/>
        <w:ind w:left="119"/>
      </w:pP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membre</w:t>
      </w:r>
      <w:r>
        <w:rPr>
          <w:b/>
          <w:spacing w:val="-4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le/la</w:t>
      </w:r>
      <w:r>
        <w:rPr>
          <w:spacing w:val="-4"/>
        </w:rPr>
        <w:t xml:space="preserve"> </w:t>
      </w:r>
      <w:r>
        <w:t>titulaire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l'abonnement.</w:t>
      </w:r>
    </w:p>
    <w:p w14:paraId="08489460" w14:textId="77777777" w:rsidR="00222CDC" w:rsidRDefault="006A6142">
      <w:pPr>
        <w:pStyle w:val="BodyText"/>
        <w:spacing w:before="157" w:line="218" w:lineRule="auto"/>
        <w:ind w:left="120" w:right="305" w:hanging="1"/>
      </w:pPr>
      <w:r>
        <w:rPr>
          <w:b/>
        </w:rPr>
        <w:t>L'abonnement</w:t>
      </w:r>
      <w:r>
        <w:rPr>
          <w:b/>
          <w:spacing w:val="-5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l'abonnement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musée</w:t>
      </w:r>
      <w:r>
        <w:rPr>
          <w:spacing w:val="-4"/>
        </w:rPr>
        <w:t xml:space="preserve"> </w:t>
      </w:r>
      <w:r>
        <w:t>destiné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jeunes</w:t>
      </w:r>
      <w:r>
        <w:rPr>
          <w:spacing w:val="-2"/>
        </w:rPr>
        <w:t xml:space="preserve"> </w:t>
      </w:r>
      <w:r>
        <w:t>adultes.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implique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paiement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d'abonnement.</w:t>
      </w:r>
    </w:p>
    <w:p w14:paraId="6370ECEE" w14:textId="77777777" w:rsidR="00222CDC" w:rsidRDefault="006A6142">
      <w:pPr>
        <w:spacing w:before="138"/>
        <w:ind w:left="120"/>
      </w:pP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frais</w:t>
      </w:r>
      <w:r>
        <w:rPr>
          <w:b/>
          <w:spacing w:val="-2"/>
        </w:rPr>
        <w:t xml:space="preserve"> </w:t>
      </w:r>
      <w:r>
        <w:rPr>
          <w:b/>
        </w:rPr>
        <w:t>d'abonnement</w:t>
      </w:r>
      <w:r>
        <w:rPr>
          <w:b/>
          <w:spacing w:val="-4"/>
        </w:rPr>
        <w:t xml:space="preserve"> </w:t>
      </w:r>
      <w:r>
        <w:t>signifient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AED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(TVA</w:t>
      </w:r>
      <w:r>
        <w:rPr>
          <w:spacing w:val="-3"/>
        </w:rPr>
        <w:t xml:space="preserve"> </w:t>
      </w:r>
      <w:r>
        <w:t>incluse)</w:t>
      </w:r>
    </w:p>
    <w:p w14:paraId="7E3E604A" w14:textId="77777777" w:rsidR="00222CDC" w:rsidRDefault="006A6142">
      <w:pPr>
        <w:spacing w:before="154" w:line="220" w:lineRule="auto"/>
        <w:ind w:left="120" w:hanging="1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période</w:t>
      </w:r>
      <w:r>
        <w:rPr>
          <w:b/>
          <w:spacing w:val="-4"/>
        </w:rPr>
        <w:t xml:space="preserve"> </w:t>
      </w:r>
      <w:r>
        <w:rPr>
          <w:b/>
        </w:rPr>
        <w:t>d’abonnement</w:t>
      </w:r>
      <w:r>
        <w:rPr>
          <w:b/>
          <w:spacing w:val="-4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d’abonnement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membre,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débutent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initiale</w:t>
      </w:r>
      <w:r>
        <w:rPr>
          <w:spacing w:val="1"/>
        </w:rPr>
        <w:t xml:space="preserve"> </w:t>
      </w:r>
      <w:r>
        <w:t>d’abonnement.</w:t>
      </w:r>
    </w:p>
    <w:p w14:paraId="3A01046C" w14:textId="77777777" w:rsidR="00222CDC" w:rsidRDefault="006A6142">
      <w:pPr>
        <w:pStyle w:val="BodyText"/>
        <w:spacing w:before="135"/>
        <w:ind w:left="120"/>
      </w:pP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musée</w:t>
      </w:r>
      <w:r>
        <w:rPr>
          <w:b/>
          <w:spacing w:val="-2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Louvre</w:t>
      </w:r>
      <w:r>
        <w:rPr>
          <w:spacing w:val="-3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Dhabi.</w:t>
      </w:r>
    </w:p>
    <w:p w14:paraId="541381B8" w14:textId="77777777" w:rsidR="00222CDC" w:rsidRDefault="006A6142">
      <w:pPr>
        <w:pStyle w:val="BodyText"/>
        <w:spacing w:before="133"/>
        <w:ind w:left="120"/>
      </w:pP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termes</w:t>
      </w:r>
      <w:r>
        <w:rPr>
          <w:b/>
          <w:spacing w:val="-4"/>
        </w:rPr>
        <w:t xml:space="preserve"> </w:t>
      </w:r>
      <w:r>
        <w:t>signifient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termes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relatifs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l’adhésion.</w:t>
      </w:r>
    </w:p>
    <w:p w14:paraId="0B644B8F" w14:textId="77777777" w:rsidR="00222CDC" w:rsidRDefault="00222CDC">
      <w:pPr>
        <w:pStyle w:val="BodyText"/>
      </w:pPr>
    </w:p>
    <w:p w14:paraId="21B36D04" w14:textId="77777777" w:rsidR="00222CDC" w:rsidRDefault="00222CDC">
      <w:pPr>
        <w:pStyle w:val="BodyText"/>
        <w:spacing w:before="6"/>
        <w:rPr>
          <w:sz w:val="18"/>
        </w:rPr>
      </w:pPr>
    </w:p>
    <w:p w14:paraId="7B69F18A" w14:textId="77777777" w:rsidR="00222CDC" w:rsidRDefault="006A6142">
      <w:pPr>
        <w:pStyle w:val="Heading2"/>
      </w:pPr>
      <w:r>
        <w:t>Ces</w:t>
      </w:r>
      <w:r>
        <w:rPr>
          <w:spacing w:val="-4"/>
        </w:rPr>
        <w:t xml:space="preserve"> </w:t>
      </w:r>
      <w:r>
        <w:t>termes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d’application</w:t>
      </w:r>
      <w:r>
        <w:rPr>
          <w:spacing w:val="-4"/>
        </w:rPr>
        <w:t xml:space="preserve"> </w:t>
      </w:r>
      <w:r>
        <w:t>:</w:t>
      </w:r>
    </w:p>
    <w:p w14:paraId="2A643917" w14:textId="77777777" w:rsidR="00222CDC" w:rsidRDefault="006A6142">
      <w:pPr>
        <w:spacing w:before="133"/>
        <w:ind w:left="120"/>
        <w:rPr>
          <w:b/>
        </w:rPr>
      </w:pPr>
      <w:r>
        <w:rPr>
          <w:b/>
        </w:rPr>
        <w:t>L’accès:</w:t>
      </w:r>
    </w:p>
    <w:p w14:paraId="61EEE7DE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43"/>
        <w:ind w:left="840" w:hanging="361"/>
      </w:pPr>
      <w:r>
        <w:t>Le</w:t>
      </w:r>
      <w:r>
        <w:rPr>
          <w:spacing w:val="-3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recevra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imprimée</w:t>
      </w:r>
      <w:r>
        <w:rPr>
          <w:spacing w:val="-2"/>
        </w:rPr>
        <w:t xml:space="preserve"> </w:t>
      </w:r>
      <w:r>
        <w:t>:</w:t>
      </w:r>
    </w:p>
    <w:p w14:paraId="2542188D" w14:textId="77777777" w:rsidR="00222CDC" w:rsidRDefault="006A6142">
      <w:pPr>
        <w:pStyle w:val="ListParagraph"/>
        <w:numPr>
          <w:ilvl w:val="2"/>
          <w:numId w:val="1"/>
        </w:numPr>
        <w:tabs>
          <w:tab w:val="left" w:pos="1561"/>
        </w:tabs>
        <w:spacing w:before="87"/>
        <w:ind w:hanging="361"/>
      </w:pPr>
      <w:r>
        <w:t>Lui</w:t>
      </w:r>
      <w:r>
        <w:rPr>
          <w:spacing w:val="-4"/>
        </w:rPr>
        <w:t xml:space="preserve"> </w:t>
      </w:r>
      <w:r>
        <w:t>donnant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accès</w:t>
      </w:r>
      <w:r>
        <w:rPr>
          <w:spacing w:val="-4"/>
        </w:rPr>
        <w:t xml:space="preserve"> </w:t>
      </w:r>
      <w:r>
        <w:t>illimité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abonnement.</w:t>
      </w:r>
    </w:p>
    <w:p w14:paraId="73B49816" w14:textId="77777777" w:rsidR="00222CDC" w:rsidRDefault="006A6142">
      <w:pPr>
        <w:pStyle w:val="ListParagraph"/>
        <w:numPr>
          <w:ilvl w:val="2"/>
          <w:numId w:val="1"/>
        </w:numPr>
        <w:tabs>
          <w:tab w:val="left" w:pos="1561"/>
        </w:tabs>
        <w:spacing w:before="86" w:line="304" w:lineRule="auto"/>
        <w:ind w:right="306" w:hanging="361"/>
      </w:pPr>
      <w:r>
        <w:t>Incluant 12 entrées gratuites pour son ou ses invité(s), à utiliser pendant la durée de son</w:t>
      </w:r>
      <w:r>
        <w:rPr>
          <w:spacing w:val="-48"/>
        </w:rPr>
        <w:t xml:space="preserve"> </w:t>
      </w:r>
      <w:r>
        <w:t>abonnement - à noter que le membre doit être présent le jour de la visite de son/ ses</w:t>
      </w:r>
      <w:r>
        <w:rPr>
          <w:spacing w:val="1"/>
        </w:rPr>
        <w:t xml:space="preserve"> </w:t>
      </w:r>
      <w:r>
        <w:t>invités.</w:t>
      </w:r>
    </w:p>
    <w:p w14:paraId="723B6D0A" w14:textId="77777777" w:rsidR="00222CDC" w:rsidRDefault="006A6142">
      <w:pPr>
        <w:pStyle w:val="BodyText"/>
        <w:spacing w:before="159"/>
        <w:ind w:left="120"/>
      </w:pPr>
      <w:r>
        <w:t>Cette</w:t>
      </w:r>
      <w:r>
        <w:rPr>
          <w:spacing w:val="-3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présentée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l’entrée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musée.</w:t>
      </w:r>
    </w:p>
    <w:p w14:paraId="6CD30BF2" w14:textId="77777777" w:rsidR="00222CDC" w:rsidRDefault="00222CDC">
      <w:pPr>
        <w:pStyle w:val="BodyText"/>
        <w:spacing w:before="12"/>
        <w:rPr>
          <w:sz w:val="17"/>
        </w:rPr>
      </w:pPr>
    </w:p>
    <w:p w14:paraId="777E31BB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304" w:lineRule="auto"/>
        <w:ind w:left="840" w:right="402"/>
      </w:pPr>
      <w:r>
        <w:t>Seuls les jeunes qui ont entre 18 et 25 ans à la date de début de l'abonnement et/ou les</w:t>
      </w:r>
      <w:r>
        <w:rPr>
          <w:spacing w:val="1"/>
        </w:rPr>
        <w:t xml:space="preserve"> </w:t>
      </w:r>
      <w:r>
        <w:t>titulaires</w:t>
      </w:r>
      <w:r>
        <w:rPr>
          <w:spacing w:val="-4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d'étudiant</w:t>
      </w:r>
      <w:r>
        <w:rPr>
          <w:spacing w:val="-4"/>
        </w:rPr>
        <w:t xml:space="preserve"> </w:t>
      </w:r>
      <w:r>
        <w:t>valable,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université,</w:t>
      </w:r>
      <w:r>
        <w:rPr>
          <w:spacing w:val="-5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l'abonnement</w:t>
      </w:r>
      <w:r>
        <w:rPr>
          <w:spacing w:val="-2"/>
        </w:rPr>
        <w:t xml:space="preserve"> </w:t>
      </w:r>
      <w:r>
        <w:t>jeunes.</w:t>
      </w:r>
    </w:p>
    <w:p w14:paraId="3F46C5A6" w14:textId="77777777" w:rsidR="00222CDC" w:rsidRDefault="00222CDC">
      <w:pPr>
        <w:spacing w:line="304" w:lineRule="auto"/>
        <w:sectPr w:rsidR="00222CDC">
          <w:pgSz w:w="12240" w:h="15840"/>
          <w:pgMar w:top="1340" w:right="1160" w:bottom="1000" w:left="1320" w:header="253" w:footer="809" w:gutter="0"/>
          <w:cols w:space="720"/>
        </w:sectPr>
      </w:pPr>
    </w:p>
    <w:p w14:paraId="19194EBE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2" w:line="304" w:lineRule="auto"/>
        <w:ind w:right="1408"/>
      </w:pPr>
      <w:r>
        <w:lastRenderedPageBreak/>
        <w:t>Une preuve d’identification supp</w:t>
      </w:r>
      <w:r>
        <w:t>lémentaire pour confirmer l'âge et la possession de</w:t>
      </w:r>
      <w:r>
        <w:rPr>
          <w:spacing w:val="-48"/>
        </w:rPr>
        <w:t xml:space="preserve"> </w:t>
      </w:r>
      <w:r>
        <w:t>l'abonnement</w:t>
      </w:r>
      <w:r>
        <w:rPr>
          <w:spacing w:val="-2"/>
        </w:rPr>
        <w:t xml:space="preserve"> </w:t>
      </w:r>
      <w:r>
        <w:t>peut être exigée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musée.</w:t>
      </w:r>
    </w:p>
    <w:p w14:paraId="7AEE95E7" w14:textId="77777777" w:rsidR="00222CDC" w:rsidRDefault="006A614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>
        <w:t>La</w:t>
      </w:r>
      <w:r>
        <w:rPr>
          <w:spacing w:val="-4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non-remboursable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transférable.</w:t>
      </w:r>
    </w:p>
    <w:p w14:paraId="2DF9B8AE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8"/>
      </w:pPr>
      <w:r>
        <w:rPr>
          <w:w w:val="95"/>
        </w:rPr>
        <w:t>Les</w:t>
      </w:r>
      <w:r>
        <w:rPr>
          <w:spacing w:val="14"/>
          <w:w w:val="95"/>
        </w:rPr>
        <w:t xml:space="preserve"> </w:t>
      </w:r>
      <w:r>
        <w:rPr>
          <w:w w:val="95"/>
        </w:rPr>
        <w:t>cartes</w:t>
      </w:r>
      <w:r>
        <w:rPr>
          <w:spacing w:val="16"/>
          <w:w w:val="95"/>
        </w:rPr>
        <w:t xml:space="preserve"> </w:t>
      </w:r>
      <w:r>
        <w:rPr>
          <w:w w:val="95"/>
        </w:rPr>
        <w:t>perdues</w:t>
      </w:r>
      <w:r>
        <w:rPr>
          <w:spacing w:val="15"/>
          <w:w w:val="95"/>
        </w:rPr>
        <w:t xml:space="preserve"> </w:t>
      </w:r>
      <w:r>
        <w:rPr>
          <w:w w:val="95"/>
        </w:rPr>
        <w:t>peuvent</w:t>
      </w:r>
      <w:r>
        <w:rPr>
          <w:spacing w:val="13"/>
          <w:w w:val="95"/>
        </w:rPr>
        <w:t xml:space="preserve"> </w:t>
      </w:r>
      <w:r>
        <w:rPr>
          <w:w w:val="95"/>
        </w:rPr>
        <w:t>être</w:t>
      </w:r>
      <w:r>
        <w:rPr>
          <w:spacing w:val="14"/>
          <w:w w:val="95"/>
        </w:rPr>
        <w:t xml:space="preserve"> </w:t>
      </w:r>
      <w:r>
        <w:rPr>
          <w:w w:val="95"/>
        </w:rPr>
        <w:t>remplacées</w:t>
      </w:r>
      <w:r>
        <w:rPr>
          <w:spacing w:val="16"/>
          <w:w w:val="95"/>
        </w:rPr>
        <w:t xml:space="preserve"> </w:t>
      </w:r>
      <w:r>
        <w:rPr>
          <w:w w:val="95"/>
        </w:rPr>
        <w:t>contre</w:t>
      </w:r>
      <w:r>
        <w:rPr>
          <w:spacing w:val="14"/>
          <w:w w:val="95"/>
        </w:rPr>
        <w:t xml:space="preserve"> </w:t>
      </w:r>
      <w:r>
        <w:rPr>
          <w:w w:val="95"/>
        </w:rPr>
        <w:t>un</w:t>
      </w:r>
      <w:r>
        <w:rPr>
          <w:spacing w:val="14"/>
          <w:w w:val="95"/>
        </w:rPr>
        <w:t xml:space="preserve"> </w:t>
      </w:r>
      <w:r>
        <w:rPr>
          <w:w w:val="95"/>
        </w:rPr>
        <w:t>montant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AED</w:t>
      </w:r>
      <w:r>
        <w:rPr>
          <w:spacing w:val="13"/>
          <w:w w:val="95"/>
        </w:rPr>
        <w:t xml:space="preserve"> </w:t>
      </w:r>
      <w:r>
        <w:rPr>
          <w:w w:val="95"/>
        </w:rPr>
        <w:t>20</w:t>
      </w:r>
      <w:r>
        <w:rPr>
          <w:spacing w:val="15"/>
          <w:w w:val="95"/>
        </w:rPr>
        <w:t xml:space="preserve"> </w:t>
      </w:r>
      <w:r>
        <w:rPr>
          <w:rFonts w:ascii="Arial" w:hAnsi="Arial"/>
          <w:i/>
          <w:w w:val="95"/>
        </w:rPr>
        <w:t>(TVA</w:t>
      </w:r>
      <w:r>
        <w:rPr>
          <w:rFonts w:ascii="Arial" w:hAnsi="Arial"/>
          <w:i/>
          <w:spacing w:val="4"/>
          <w:w w:val="95"/>
        </w:rPr>
        <w:t xml:space="preserve"> </w:t>
      </w:r>
      <w:r>
        <w:rPr>
          <w:rFonts w:ascii="Arial" w:hAnsi="Arial"/>
          <w:i/>
          <w:w w:val="95"/>
        </w:rPr>
        <w:t>incluse)</w:t>
      </w:r>
      <w:r>
        <w:rPr>
          <w:w w:val="95"/>
        </w:rPr>
        <w:t>.</w:t>
      </w:r>
    </w:p>
    <w:p w14:paraId="602EA521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7" w:line="304" w:lineRule="auto"/>
        <w:ind w:right="281"/>
      </w:pPr>
      <w:r>
        <w:t>L’accès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refusé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membre</w:t>
      </w:r>
      <w:r>
        <w:rPr>
          <w:spacing w:val="-3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fournit</w:t>
      </w:r>
      <w:r>
        <w:rPr>
          <w:spacing w:val="-47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musée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preuves</w:t>
      </w:r>
      <w:r>
        <w:rPr>
          <w:spacing w:val="1"/>
        </w:rPr>
        <w:t xml:space="preserve"> </w:t>
      </w:r>
      <w:r>
        <w:t>suffisantes</w:t>
      </w:r>
      <w:r>
        <w:rPr>
          <w:spacing w:val="-1"/>
        </w:rPr>
        <w:t xml:space="preserve"> </w:t>
      </w:r>
      <w:r>
        <w:t>confirmant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identité et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adhésion.</w:t>
      </w:r>
    </w:p>
    <w:p w14:paraId="7881CC7C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auto"/>
        <w:ind w:right="451"/>
      </w:pPr>
      <w:r>
        <w:t>Les</w:t>
      </w:r>
      <w:r>
        <w:rPr>
          <w:spacing w:val="-4"/>
        </w:rPr>
        <w:t xml:space="preserve"> </w:t>
      </w:r>
      <w:r>
        <w:t>avantages</w:t>
      </w:r>
      <w:r>
        <w:rPr>
          <w:spacing w:val="-4"/>
        </w:rPr>
        <w:t xml:space="preserve"> </w:t>
      </w:r>
      <w:r>
        <w:t>publiés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modifiés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accès</w:t>
      </w:r>
      <w:r>
        <w:rPr>
          <w:spacing w:val="-2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garanti.</w:t>
      </w:r>
      <w:r>
        <w:rPr>
          <w:spacing w:val="-3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dépendent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disponibilité du musée, et de tous termes et conditions supplémentaires qui pourraient être</w:t>
      </w:r>
      <w:r>
        <w:rPr>
          <w:spacing w:val="1"/>
        </w:rPr>
        <w:t xml:space="preserve"> </w:t>
      </w:r>
      <w:r>
        <w:t>d’application.</w:t>
      </w:r>
    </w:p>
    <w:p w14:paraId="268EA7A9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auto"/>
        <w:ind w:right="406"/>
      </w:pPr>
      <w:r>
        <w:t>Le</w:t>
      </w:r>
      <w:r>
        <w:rPr>
          <w:spacing w:val="-4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d’annuler</w:t>
      </w:r>
      <w:r>
        <w:rPr>
          <w:spacing w:val="-3"/>
        </w:rPr>
        <w:t xml:space="preserve"> </w:t>
      </w:r>
      <w:r>
        <w:t>l’adhésion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membre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respecte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de visite</w:t>
      </w:r>
      <w:r>
        <w:rPr>
          <w:spacing w:val="-1"/>
        </w:rPr>
        <w:t xml:space="preserve"> </w:t>
      </w:r>
      <w:r>
        <w:t>du musée</w:t>
      </w:r>
      <w:r>
        <w:rPr>
          <w:spacing w:val="-1"/>
        </w:rPr>
        <w:t xml:space="preserve"> </w:t>
      </w:r>
      <w:r>
        <w:t>*.</w:t>
      </w:r>
    </w:p>
    <w:p w14:paraId="49C2C68D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auto"/>
        <w:ind w:right="314"/>
      </w:pPr>
      <w:r>
        <w:t>Le</w:t>
      </w:r>
      <w:r>
        <w:rPr>
          <w:spacing w:val="-4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revoir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d’adhésion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amender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temps.</w:t>
      </w:r>
      <w:r>
        <w:rPr>
          <w:spacing w:val="-47"/>
        </w:rPr>
        <w:t xml:space="preserve"> </w:t>
      </w:r>
      <w:r>
        <w:t>Si un changement dans les frais d’adhésion devait advenir, les membres devraient seulement</w:t>
      </w:r>
      <w:r>
        <w:rPr>
          <w:spacing w:val="1"/>
        </w:rPr>
        <w:t xml:space="preserve"> </w:t>
      </w:r>
      <w:r>
        <w:t>s’acquitter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nouveau tarif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du renouvellement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l’adhésion.</w:t>
      </w:r>
    </w:p>
    <w:p w14:paraId="5047E5FD" w14:textId="77777777" w:rsidR="00222CDC" w:rsidRDefault="006A614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auto"/>
        <w:ind w:right="999"/>
      </w:pPr>
      <w:r>
        <w:t>Les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respecter</w:t>
      </w:r>
      <w:r>
        <w:rPr>
          <w:spacing w:val="-4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règles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réglementations,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compris,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pas</w:t>
      </w:r>
      <w:r>
        <w:rPr>
          <w:spacing w:val="-46"/>
        </w:rPr>
        <w:t xml:space="preserve"> </w:t>
      </w:r>
      <w:r>
        <w:t>seulement, celles</w:t>
      </w:r>
      <w:r>
        <w:rPr>
          <w:spacing w:val="-2"/>
        </w:rPr>
        <w:t xml:space="preserve"> </w:t>
      </w:r>
      <w:r>
        <w:t>relatives 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santé, la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sécurité.</w:t>
      </w:r>
    </w:p>
    <w:p w14:paraId="714F01C9" w14:textId="77777777" w:rsidR="00222CDC" w:rsidRDefault="00222CDC">
      <w:pPr>
        <w:pStyle w:val="BodyText"/>
      </w:pPr>
    </w:p>
    <w:p w14:paraId="7F0464EA" w14:textId="77777777" w:rsidR="00222CDC" w:rsidRDefault="00222CDC">
      <w:pPr>
        <w:pStyle w:val="BodyText"/>
        <w:spacing w:before="2"/>
        <w:rPr>
          <w:sz w:val="17"/>
        </w:rPr>
      </w:pPr>
    </w:p>
    <w:p w14:paraId="66A07099" w14:textId="77777777" w:rsidR="00222CDC" w:rsidRDefault="006A6142">
      <w:pPr>
        <w:pStyle w:val="Heading2"/>
        <w:ind w:left="119"/>
      </w:pPr>
      <w:r>
        <w:t>Loi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</w:t>
      </w:r>
    </w:p>
    <w:p w14:paraId="340C86B5" w14:textId="77777777" w:rsidR="00222CDC" w:rsidRDefault="00222CDC">
      <w:pPr>
        <w:pStyle w:val="BodyText"/>
        <w:rPr>
          <w:b/>
          <w:sz w:val="17"/>
        </w:rPr>
      </w:pPr>
    </w:p>
    <w:p w14:paraId="5F98A186" w14:textId="77777777" w:rsidR="00222CDC" w:rsidRDefault="006A6142">
      <w:pPr>
        <w:pStyle w:val="BodyText"/>
        <w:spacing w:line="304" w:lineRule="auto"/>
        <w:ind w:left="119" w:right="305"/>
      </w:pPr>
      <w:r>
        <w:t>Ces</w:t>
      </w:r>
      <w:r>
        <w:rPr>
          <w:spacing w:val="-4"/>
        </w:rPr>
        <w:t xml:space="preserve"> </w:t>
      </w:r>
      <w:r>
        <w:t>termes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régis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interprétés</w:t>
      </w:r>
      <w:r>
        <w:rPr>
          <w:spacing w:val="-1"/>
        </w:rPr>
        <w:t xml:space="preserve"> </w:t>
      </w:r>
      <w:r>
        <w:t>conformément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loi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l’Émirat</w:t>
      </w:r>
      <w:r>
        <w:rPr>
          <w:spacing w:val="-3"/>
        </w:rPr>
        <w:t xml:space="preserve"> </w:t>
      </w:r>
      <w:r>
        <w:t>d’Abu</w:t>
      </w:r>
      <w:r>
        <w:rPr>
          <w:spacing w:val="-3"/>
        </w:rPr>
        <w:t xml:space="preserve"> </w:t>
      </w:r>
      <w:r>
        <w:t>Dhabi,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aux</w:t>
      </w:r>
      <w:r>
        <w:rPr>
          <w:spacing w:val="-47"/>
        </w:rPr>
        <w:t xml:space="preserve"> </w:t>
      </w:r>
      <w:r>
        <w:t>lois</w:t>
      </w:r>
      <w:r>
        <w:rPr>
          <w:spacing w:val="-3"/>
        </w:rPr>
        <w:t xml:space="preserve"> </w:t>
      </w:r>
      <w:r>
        <w:t>fédérales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Émirats arabes</w:t>
      </w:r>
      <w:r>
        <w:rPr>
          <w:spacing w:val="-3"/>
        </w:rPr>
        <w:t xml:space="preserve"> </w:t>
      </w:r>
      <w:r>
        <w:t>unis</w:t>
      </w:r>
      <w:r>
        <w:rPr>
          <w:spacing w:val="-3"/>
        </w:rPr>
        <w:t xml:space="preserve"> </w:t>
      </w:r>
      <w:r>
        <w:t>telles</w:t>
      </w:r>
      <w:r>
        <w:rPr>
          <w:spacing w:val="-2"/>
        </w:rPr>
        <w:t xml:space="preserve"> </w:t>
      </w:r>
      <w:r>
        <w:t>qu’elles</w:t>
      </w:r>
      <w:r>
        <w:rPr>
          <w:spacing w:val="-1"/>
        </w:rPr>
        <w:t xml:space="preserve"> </w:t>
      </w:r>
      <w:r>
        <w:t>s’appliquent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l’Émirat</w:t>
      </w:r>
      <w:r>
        <w:rPr>
          <w:spacing w:val="-2"/>
        </w:rPr>
        <w:t xml:space="preserve"> </w:t>
      </w:r>
      <w:r>
        <w:t>d’Abu</w:t>
      </w:r>
      <w:r>
        <w:rPr>
          <w:spacing w:val="-3"/>
        </w:rPr>
        <w:t xml:space="preserve"> </w:t>
      </w:r>
      <w:r>
        <w:t>Dhabi.</w:t>
      </w:r>
    </w:p>
    <w:p w14:paraId="7D796E5D" w14:textId="77777777" w:rsidR="00222CDC" w:rsidRDefault="006A6142">
      <w:pPr>
        <w:pStyle w:val="BodyText"/>
        <w:spacing w:before="161"/>
        <w:ind w:left="119"/>
      </w:pPr>
      <w:r>
        <w:t>*Les</w:t>
      </w:r>
      <w:r>
        <w:rPr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termes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et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conditions</w:t>
        </w:r>
        <w:r>
          <w:rPr>
            <w:color w:val="0562C1"/>
            <w:spacing w:val="-1"/>
          </w:rPr>
          <w:t xml:space="preserve"> </w:t>
        </w:r>
      </w:hyperlink>
      <w:r>
        <w:t>du</w:t>
      </w:r>
      <w:r>
        <w:rPr>
          <w:spacing w:val="-3"/>
        </w:rPr>
        <w:t xml:space="preserve"> </w:t>
      </w:r>
      <w:r>
        <w:t>musée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d’application.</w:t>
      </w:r>
    </w:p>
    <w:sectPr w:rsidR="00222CDC">
      <w:pgSz w:w="12240" w:h="15840"/>
      <w:pgMar w:top="1340" w:right="1160" w:bottom="1000" w:left="1320" w:header="253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E67A" w14:textId="77777777" w:rsidR="006A6142" w:rsidRDefault="006A6142">
      <w:r>
        <w:separator/>
      </w:r>
    </w:p>
  </w:endnote>
  <w:endnote w:type="continuationSeparator" w:id="0">
    <w:p w14:paraId="10825BB5" w14:textId="77777777" w:rsidR="006A6142" w:rsidRDefault="006A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3EC9" w14:textId="77777777" w:rsidR="00222CDC" w:rsidRDefault="006A6142">
    <w:pPr>
      <w:pStyle w:val="BodyText"/>
      <w:spacing w:line="14" w:lineRule="auto"/>
      <w:rPr>
        <w:sz w:val="20"/>
      </w:rPr>
    </w:pPr>
    <w:r>
      <w:pict w14:anchorId="56F6BDF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278.65pt;margin-top:740.55pt;width:54.7pt;height:16.5pt;z-index:-15824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6FB56F" w14:textId="77777777" w:rsidR="00222CDC" w:rsidRDefault="006A6142">
                <w:pPr>
                  <w:spacing w:before="20"/>
                  <w:ind w:left="20"/>
                  <w:rPr>
                    <w:rFonts w:ascii="Tahoma"/>
                    <w:sz w:val="24"/>
                  </w:rPr>
                </w:pPr>
                <w:r>
                  <w:rPr>
                    <w:rFonts w:ascii="Tahoma"/>
                    <w:color w:val="FFC631"/>
                    <w:sz w:val="2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7849" w14:textId="77777777" w:rsidR="006A6142" w:rsidRDefault="006A6142">
      <w:r>
        <w:separator/>
      </w:r>
    </w:p>
  </w:footnote>
  <w:footnote w:type="continuationSeparator" w:id="0">
    <w:p w14:paraId="2E939C72" w14:textId="77777777" w:rsidR="006A6142" w:rsidRDefault="006A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FE0D" w14:textId="77777777" w:rsidR="00222CDC" w:rsidRDefault="006A614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0560" behindDoc="1" locked="0" layoutInCell="1" allowOverlap="1" wp14:anchorId="7C784A55" wp14:editId="2DC8A6E0">
          <wp:simplePos x="0" y="0"/>
          <wp:positionH relativeFrom="page">
            <wp:posOffset>169819</wp:posOffset>
          </wp:positionH>
          <wp:positionV relativeFrom="page">
            <wp:posOffset>160685</wp:posOffset>
          </wp:positionV>
          <wp:extent cx="2153803" cy="6253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803" cy="625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B6AC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278.65pt;margin-top:35pt;width:54.7pt;height:16.5pt;z-index:-15825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5CAD15" w14:textId="77777777" w:rsidR="00222CDC" w:rsidRDefault="006A6142">
                <w:pPr>
                  <w:spacing w:before="20"/>
                  <w:ind w:left="20"/>
                  <w:rPr>
                    <w:rFonts w:ascii="Tahoma"/>
                    <w:sz w:val="24"/>
                  </w:rPr>
                </w:pPr>
                <w:r>
                  <w:rPr>
                    <w:rFonts w:ascii="Tahoma"/>
                    <w:color w:val="FFC631"/>
                    <w:sz w:val="24"/>
                  </w:rPr>
                  <w:t>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F0A3C"/>
    <w:multiLevelType w:val="hybridMultilevel"/>
    <w:tmpl w:val="A8C042B6"/>
    <w:lvl w:ilvl="0" w:tplc="B5121A14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6CC3BD6">
      <w:start w:val="1"/>
      <w:numFmt w:val="lowerRoman"/>
      <w:lvlText w:val="(%2)"/>
      <w:lvlJc w:val="left"/>
      <w:pPr>
        <w:ind w:left="15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D160E482">
      <w:start w:val="1"/>
      <w:numFmt w:val="lowerRoman"/>
      <w:lvlText w:val="(%3)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E5B04F5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6F0A416C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278ED51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81147AC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6EAAC90A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0C36CFE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CDC"/>
    <w:rsid w:val="00222CDC"/>
    <w:rsid w:val="006A6142"/>
    <w:rsid w:val="00F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2120"/>
  <w15:docId w15:val="{6AE8CFC7-02C8-CF45-A1EE-91A29481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89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uvreabudhabi.ae/fr/terms-condit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ouvreabudhabi.ae/ar/terms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uvreabudhabi.ae/terms-cond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Alaydaroos</dc:creator>
  <cp:keywords>[XYZZYconfidential]</cp:keywords>
  <cp:lastModifiedBy>Asma Ramadan</cp:lastModifiedBy>
  <cp:revision>2</cp:revision>
  <dcterms:created xsi:type="dcterms:W3CDTF">2022-02-08T07:40:00Z</dcterms:created>
  <dcterms:modified xsi:type="dcterms:W3CDTF">2022-02-08T07:42:00Z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2022-02-08T00:00:00Z</vt:filetime>
  </property>
</Properties>
</file>