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7E8F" w14:textId="77777777" w:rsidR="00B372D8" w:rsidRPr="009A3DE3" w:rsidRDefault="00B372D8" w:rsidP="00BF48D6">
      <w:pPr>
        <w:bidi/>
        <w:spacing w:line="240" w:lineRule="auto"/>
        <w:jc w:val="both"/>
        <w:rPr>
          <w:rFonts w:ascii="Tahoma" w:hAnsi="Tahoma" w:cs="Tahoma"/>
          <w:b/>
          <w:bCs/>
          <w:sz w:val="22"/>
          <w:szCs w:val="22"/>
          <w:rtl/>
        </w:rPr>
      </w:pPr>
      <w:r w:rsidRPr="009A3DE3">
        <w:rPr>
          <w:rFonts w:ascii="Tahoma" w:hAnsi="Tahoma" w:cs="Tahoma" w:hint="cs"/>
          <w:b/>
          <w:bCs/>
          <w:sz w:val="22"/>
          <w:szCs w:val="22"/>
          <w:rtl/>
        </w:rPr>
        <w:t>بيان صحفي</w:t>
      </w:r>
    </w:p>
    <w:p w14:paraId="1C1FF238" w14:textId="77777777" w:rsidR="00B372D8" w:rsidRPr="009A3DE3" w:rsidRDefault="00B372D8" w:rsidP="00BF48D6">
      <w:pPr>
        <w:bidi/>
        <w:spacing w:line="240" w:lineRule="auto"/>
        <w:jc w:val="both"/>
        <w:rPr>
          <w:rFonts w:ascii="Tahoma" w:hAnsi="Tahoma" w:cs="Tahoma"/>
          <w:b/>
          <w:bCs/>
          <w:sz w:val="22"/>
          <w:szCs w:val="22"/>
          <w:rtl/>
        </w:rPr>
      </w:pPr>
    </w:p>
    <w:p w14:paraId="109BFFA6" w14:textId="528CAFCA" w:rsidR="00B372D8" w:rsidRPr="009A3DE3" w:rsidRDefault="00B372D8" w:rsidP="003F34DC">
      <w:pPr>
        <w:bidi/>
        <w:spacing w:line="240" w:lineRule="auto"/>
        <w:jc w:val="center"/>
        <w:rPr>
          <w:rFonts w:ascii="Tahoma" w:hAnsi="Tahoma" w:cs="Tahoma"/>
          <w:b/>
          <w:bCs/>
          <w:sz w:val="32"/>
          <w:szCs w:val="32"/>
          <w:rtl/>
          <w:lang w:bidi="ar-AE"/>
        </w:rPr>
      </w:pPr>
      <w:r w:rsidRPr="009A3DE3">
        <w:rPr>
          <w:rFonts w:ascii="Tahoma" w:hAnsi="Tahoma" w:cs="Tahoma" w:hint="cs"/>
          <w:b/>
          <w:bCs/>
          <w:sz w:val="32"/>
          <w:szCs w:val="32"/>
          <w:rtl/>
        </w:rPr>
        <w:t xml:space="preserve">اللوفر </w:t>
      </w:r>
      <w:proofErr w:type="gramStart"/>
      <w:r w:rsidRPr="009A3DE3">
        <w:rPr>
          <w:rFonts w:ascii="Tahoma" w:hAnsi="Tahoma" w:cs="Tahoma" w:hint="cs"/>
          <w:b/>
          <w:bCs/>
          <w:sz w:val="32"/>
          <w:szCs w:val="32"/>
          <w:rtl/>
        </w:rPr>
        <w:t>أبوظبي</w:t>
      </w:r>
      <w:proofErr w:type="gramEnd"/>
      <w:r w:rsidRPr="009A3DE3">
        <w:rPr>
          <w:rFonts w:ascii="Tahoma" w:hAnsi="Tahoma" w:cs="Tahoma" w:hint="cs"/>
          <w:b/>
          <w:bCs/>
          <w:sz w:val="32"/>
          <w:szCs w:val="32"/>
          <w:rtl/>
        </w:rPr>
        <w:t xml:space="preserve"> يُطلق تجربة سمعية بصرية من الخيال العلمي </w:t>
      </w:r>
      <w:r w:rsidR="00843109">
        <w:rPr>
          <w:rFonts w:ascii="Tahoma" w:hAnsi="Tahoma" w:cs="Tahoma" w:hint="cs"/>
          <w:b/>
          <w:bCs/>
          <w:sz w:val="32"/>
          <w:szCs w:val="32"/>
          <w:rtl/>
          <w:lang w:bidi="ar-AE"/>
        </w:rPr>
        <w:t xml:space="preserve">بعنوان "نحن لسنا وحدنا" </w:t>
      </w:r>
      <w:r w:rsidRPr="009A3DE3">
        <w:rPr>
          <w:rFonts w:ascii="Tahoma" w:hAnsi="Tahoma" w:cs="Tahoma" w:hint="cs"/>
          <w:b/>
          <w:bCs/>
          <w:sz w:val="32"/>
          <w:szCs w:val="32"/>
          <w:rtl/>
        </w:rPr>
        <w:t xml:space="preserve">من </w:t>
      </w:r>
      <w:r w:rsidR="00AC4EC5" w:rsidRPr="009A3DE3">
        <w:rPr>
          <w:rFonts w:ascii="Tahoma" w:hAnsi="Tahoma" w:cs="Tahoma" w:hint="cs"/>
          <w:b/>
          <w:bCs/>
          <w:sz w:val="32"/>
          <w:szCs w:val="32"/>
          <w:rtl/>
        </w:rPr>
        <w:t>تأليف و</w:t>
      </w:r>
      <w:r w:rsidRPr="009A3DE3">
        <w:rPr>
          <w:rFonts w:ascii="Tahoma" w:hAnsi="Tahoma" w:cs="Tahoma" w:hint="cs"/>
          <w:b/>
          <w:bCs/>
          <w:sz w:val="32"/>
          <w:szCs w:val="32"/>
          <w:rtl/>
        </w:rPr>
        <w:t xml:space="preserve">إنتاج </w:t>
      </w:r>
      <w:r w:rsidRPr="009A3DE3">
        <w:rPr>
          <w:rFonts w:ascii="Tahoma" w:hAnsi="Tahoma" w:cs="Tahoma"/>
          <w:b/>
          <w:bCs/>
          <w:sz w:val="32"/>
          <w:szCs w:val="32"/>
          <w:rtl/>
        </w:rPr>
        <w:t>مجموعة "</w:t>
      </w:r>
      <w:proofErr w:type="spellStart"/>
      <w:r w:rsidRPr="009A3DE3">
        <w:rPr>
          <w:rFonts w:ascii="Tahoma" w:hAnsi="Tahoma" w:cs="Tahoma"/>
          <w:b/>
          <w:bCs/>
          <w:sz w:val="32"/>
          <w:szCs w:val="32"/>
          <w:rtl/>
        </w:rPr>
        <w:t>ساوندووك</w:t>
      </w:r>
      <w:proofErr w:type="spellEnd"/>
      <w:r w:rsidRPr="009A3DE3">
        <w:rPr>
          <w:rFonts w:ascii="Tahoma" w:hAnsi="Tahoma" w:cs="Tahoma"/>
          <w:b/>
          <w:bCs/>
          <w:sz w:val="32"/>
          <w:szCs w:val="32"/>
          <w:rtl/>
        </w:rPr>
        <w:t xml:space="preserve"> </w:t>
      </w:r>
      <w:proofErr w:type="spellStart"/>
      <w:r w:rsidRPr="009A3DE3">
        <w:rPr>
          <w:rFonts w:ascii="Tahoma" w:hAnsi="Tahoma" w:cs="Tahoma"/>
          <w:b/>
          <w:bCs/>
          <w:sz w:val="32"/>
          <w:szCs w:val="32"/>
          <w:rtl/>
        </w:rPr>
        <w:t>كوليكتف</w:t>
      </w:r>
      <w:proofErr w:type="spellEnd"/>
      <w:r w:rsidRPr="009A3DE3">
        <w:rPr>
          <w:rFonts w:ascii="Tahoma" w:hAnsi="Tahoma" w:cs="Tahoma"/>
          <w:b/>
          <w:bCs/>
          <w:sz w:val="32"/>
          <w:szCs w:val="32"/>
          <w:rtl/>
        </w:rPr>
        <w:t>"</w:t>
      </w:r>
      <w:r w:rsidR="00843109">
        <w:rPr>
          <w:rFonts w:ascii="Tahoma" w:hAnsi="Tahoma" w:cs="Tahoma" w:hint="cs"/>
          <w:b/>
          <w:bCs/>
          <w:sz w:val="32"/>
          <w:szCs w:val="32"/>
          <w:rtl/>
        </w:rPr>
        <w:t xml:space="preserve"> بأصوات سبعة مشاهير </w:t>
      </w:r>
      <w:r w:rsidR="003F34DC">
        <w:rPr>
          <w:rFonts w:ascii="Tahoma" w:hAnsi="Tahoma" w:cs="Tahoma" w:hint="cs"/>
          <w:b/>
          <w:bCs/>
          <w:sz w:val="32"/>
          <w:szCs w:val="32"/>
          <w:rtl/>
        </w:rPr>
        <w:t>من العالم</w:t>
      </w:r>
    </w:p>
    <w:p w14:paraId="4BAB4AB6" w14:textId="77777777" w:rsidR="00B372D8" w:rsidRPr="009A3DE3" w:rsidRDefault="00B372D8" w:rsidP="00BF48D6">
      <w:pPr>
        <w:bidi/>
        <w:spacing w:line="240" w:lineRule="auto"/>
        <w:jc w:val="both"/>
        <w:rPr>
          <w:rFonts w:ascii="Tahoma" w:hAnsi="Tahoma" w:cs="Tahoma"/>
          <w:sz w:val="22"/>
          <w:szCs w:val="22"/>
          <w:rtl/>
        </w:rPr>
      </w:pPr>
    </w:p>
    <w:p w14:paraId="055E05EE" w14:textId="77777777" w:rsidR="00B372D8" w:rsidRPr="009A3DE3" w:rsidRDefault="00B372D8" w:rsidP="00BF48D6">
      <w:pPr>
        <w:bidi/>
        <w:jc w:val="both"/>
        <w:rPr>
          <w:rFonts w:ascii="Frutiger LT Pro 45 Light" w:hAnsi="Frutiger LT Pro 45 Light" w:cs="Arial"/>
          <w:bCs/>
          <w:i/>
          <w:sz w:val="22"/>
          <w:szCs w:val="22"/>
        </w:rPr>
      </w:pPr>
    </w:p>
    <w:p w14:paraId="03163ED3" w14:textId="77777777" w:rsidR="00B372D8" w:rsidRPr="00BF48D6" w:rsidRDefault="00B372D8" w:rsidP="00BF48D6">
      <w:pPr>
        <w:pStyle w:val="ListParagraph"/>
        <w:numPr>
          <w:ilvl w:val="0"/>
          <w:numId w:val="43"/>
        </w:numPr>
        <w:bidi/>
        <w:jc w:val="both"/>
        <w:rPr>
          <w:rFonts w:ascii="Tahoma" w:hAnsi="Tahoma" w:cs="Tahoma"/>
          <w:color w:val="001432" w:themeColor="text1"/>
          <w:sz w:val="22"/>
          <w:szCs w:val="22"/>
        </w:rPr>
      </w:pPr>
      <w:r w:rsidRPr="00BF48D6">
        <w:rPr>
          <w:rFonts w:ascii="Tahoma" w:hAnsi="Tahoma" w:cs="Tahoma"/>
          <w:color w:val="001432" w:themeColor="text1"/>
          <w:sz w:val="22"/>
          <w:szCs w:val="22"/>
          <w:rtl/>
        </w:rPr>
        <w:t xml:space="preserve">تدعو جولة "نحن لسنا وحدنا" إلى اكتشاف الهندسة المعمارية الشهيرة لمتحف اللوفر </w:t>
      </w:r>
      <w:proofErr w:type="gramStart"/>
      <w:r w:rsidRPr="00BF48D6">
        <w:rPr>
          <w:rFonts w:ascii="Tahoma" w:hAnsi="Tahoma" w:cs="Tahoma"/>
          <w:color w:val="001432" w:themeColor="text1"/>
          <w:sz w:val="22"/>
          <w:szCs w:val="22"/>
          <w:rtl/>
        </w:rPr>
        <w:t>أبوظبي</w:t>
      </w:r>
      <w:proofErr w:type="gramEnd"/>
      <w:r w:rsidRPr="00BF48D6">
        <w:rPr>
          <w:rFonts w:ascii="Tahoma" w:hAnsi="Tahoma" w:cs="Tahoma"/>
          <w:color w:val="001432" w:themeColor="text1"/>
          <w:sz w:val="22"/>
          <w:szCs w:val="22"/>
          <w:rtl/>
        </w:rPr>
        <w:t xml:space="preserve"> من منظور جديد من خلال قصة تأخذ المستمع نحو المستقبل ترويها شخصيات شهيرة مثل حسين الجسمي وويليم </w:t>
      </w:r>
      <w:proofErr w:type="spellStart"/>
      <w:r w:rsidRPr="00BF48D6">
        <w:rPr>
          <w:rFonts w:ascii="Tahoma" w:hAnsi="Tahoma" w:cs="Tahoma"/>
          <w:color w:val="001432" w:themeColor="text1"/>
          <w:sz w:val="22"/>
          <w:szCs w:val="22"/>
          <w:rtl/>
        </w:rPr>
        <w:t>دافو</w:t>
      </w:r>
      <w:proofErr w:type="spellEnd"/>
      <w:r w:rsidRPr="00BF48D6">
        <w:rPr>
          <w:rFonts w:ascii="Tahoma" w:hAnsi="Tahoma" w:cs="Tahoma"/>
          <w:color w:val="001432" w:themeColor="text1"/>
          <w:sz w:val="22"/>
          <w:szCs w:val="22"/>
          <w:rtl/>
        </w:rPr>
        <w:t xml:space="preserve">، وزهو </w:t>
      </w:r>
      <w:proofErr w:type="spellStart"/>
      <w:r w:rsidRPr="00BF48D6">
        <w:rPr>
          <w:rFonts w:ascii="Tahoma" w:hAnsi="Tahoma" w:cs="Tahoma"/>
          <w:color w:val="001432" w:themeColor="text1"/>
          <w:sz w:val="22"/>
          <w:szCs w:val="22"/>
          <w:rtl/>
        </w:rPr>
        <w:t>دونجيو</w:t>
      </w:r>
      <w:proofErr w:type="spellEnd"/>
      <w:r w:rsidRPr="00BF48D6">
        <w:rPr>
          <w:rFonts w:ascii="Tahoma" w:hAnsi="Tahoma" w:cs="Tahoma"/>
          <w:color w:val="001432" w:themeColor="text1"/>
          <w:sz w:val="22"/>
          <w:szCs w:val="22"/>
          <w:rtl/>
        </w:rPr>
        <w:t xml:space="preserve">، وشارلوت </w:t>
      </w:r>
      <w:proofErr w:type="spellStart"/>
      <w:r w:rsidRPr="00BF48D6">
        <w:rPr>
          <w:rFonts w:ascii="Tahoma" w:hAnsi="Tahoma" w:cs="Tahoma"/>
          <w:color w:val="001432" w:themeColor="text1"/>
          <w:sz w:val="22"/>
          <w:szCs w:val="22"/>
          <w:rtl/>
        </w:rPr>
        <w:t>غينسبورغ</w:t>
      </w:r>
      <w:proofErr w:type="spellEnd"/>
      <w:r w:rsidRPr="00BF48D6">
        <w:rPr>
          <w:rFonts w:ascii="Tahoma" w:hAnsi="Tahoma" w:cs="Tahoma"/>
          <w:color w:val="001432" w:themeColor="text1"/>
          <w:sz w:val="22"/>
          <w:szCs w:val="22"/>
          <w:rtl/>
        </w:rPr>
        <w:t xml:space="preserve">، ونينا </w:t>
      </w:r>
      <w:proofErr w:type="spellStart"/>
      <w:r w:rsidRPr="00BF48D6">
        <w:rPr>
          <w:rFonts w:ascii="Tahoma" w:hAnsi="Tahoma" w:cs="Tahoma"/>
          <w:color w:val="001432" w:themeColor="text1"/>
          <w:sz w:val="22"/>
          <w:szCs w:val="22"/>
          <w:rtl/>
        </w:rPr>
        <w:t>كرافيز</w:t>
      </w:r>
      <w:proofErr w:type="spellEnd"/>
      <w:r w:rsidRPr="00BF48D6">
        <w:rPr>
          <w:rFonts w:ascii="Tahoma" w:hAnsi="Tahoma" w:cs="Tahoma"/>
          <w:color w:val="001432" w:themeColor="text1"/>
          <w:sz w:val="22"/>
          <w:szCs w:val="22"/>
          <w:rtl/>
        </w:rPr>
        <w:t xml:space="preserve">، </w:t>
      </w:r>
      <w:proofErr w:type="spellStart"/>
      <w:r w:rsidRPr="00BF48D6">
        <w:rPr>
          <w:rFonts w:ascii="Tahoma" w:hAnsi="Tahoma" w:cs="Tahoma"/>
          <w:color w:val="001432" w:themeColor="text1"/>
          <w:sz w:val="22"/>
          <w:szCs w:val="22"/>
          <w:rtl/>
        </w:rPr>
        <w:t>وويم</w:t>
      </w:r>
      <w:proofErr w:type="spellEnd"/>
      <w:r w:rsidRPr="00BF48D6">
        <w:rPr>
          <w:rFonts w:ascii="Tahoma" w:hAnsi="Tahoma" w:cs="Tahoma"/>
          <w:color w:val="001432" w:themeColor="text1"/>
          <w:sz w:val="22"/>
          <w:szCs w:val="22"/>
          <w:rtl/>
        </w:rPr>
        <w:t xml:space="preserve"> وندرز وجان </w:t>
      </w:r>
      <w:proofErr w:type="spellStart"/>
      <w:r w:rsidRPr="00BF48D6">
        <w:rPr>
          <w:rFonts w:ascii="Tahoma" w:hAnsi="Tahoma" w:cs="Tahoma"/>
          <w:color w:val="001432" w:themeColor="text1"/>
          <w:sz w:val="22"/>
          <w:szCs w:val="22"/>
          <w:rtl/>
        </w:rPr>
        <w:t>نوفيل</w:t>
      </w:r>
      <w:proofErr w:type="spellEnd"/>
    </w:p>
    <w:p w14:paraId="0774E372" w14:textId="77777777" w:rsidR="00B372D8" w:rsidRPr="00BF48D6" w:rsidRDefault="00B372D8" w:rsidP="00BF48D6">
      <w:pPr>
        <w:pStyle w:val="ListParagraph"/>
        <w:numPr>
          <w:ilvl w:val="0"/>
          <w:numId w:val="0"/>
        </w:numPr>
        <w:bidi/>
        <w:ind w:left="612"/>
        <w:jc w:val="both"/>
        <w:rPr>
          <w:rFonts w:ascii="Tahoma" w:hAnsi="Tahoma" w:cs="Tahoma"/>
          <w:color w:val="001432" w:themeColor="text1"/>
          <w:sz w:val="22"/>
          <w:szCs w:val="22"/>
        </w:rPr>
      </w:pPr>
    </w:p>
    <w:p w14:paraId="2A464823" w14:textId="65EF125D" w:rsidR="00B372D8" w:rsidRPr="00BF48D6" w:rsidRDefault="00B372D8" w:rsidP="00BE76BC">
      <w:pPr>
        <w:pStyle w:val="ListParagraph"/>
        <w:numPr>
          <w:ilvl w:val="0"/>
          <w:numId w:val="43"/>
        </w:numPr>
        <w:bidi/>
        <w:jc w:val="both"/>
        <w:rPr>
          <w:rFonts w:ascii="Tahoma" w:hAnsi="Tahoma" w:cs="Tahoma"/>
          <w:color w:val="001432" w:themeColor="text1"/>
          <w:sz w:val="22"/>
          <w:szCs w:val="22"/>
          <w:rtl/>
        </w:rPr>
      </w:pPr>
      <w:r w:rsidRPr="00BF48D6">
        <w:rPr>
          <w:rFonts w:ascii="Tahoma" w:hAnsi="Tahoma" w:cs="Tahoma"/>
          <w:color w:val="001432" w:themeColor="text1"/>
          <w:sz w:val="22"/>
          <w:szCs w:val="22"/>
          <w:rtl/>
        </w:rPr>
        <w:t>جولة "</w:t>
      </w:r>
      <w:hyperlink r:id="rId11" w:history="1">
        <w:r w:rsidRPr="00BE76BC">
          <w:rPr>
            <w:rStyle w:val="Hyperlink"/>
            <w:rFonts w:ascii="Tahoma" w:hAnsi="Tahoma" w:cs="Tahoma"/>
            <w:sz w:val="22"/>
            <w:szCs w:val="22"/>
            <w:rtl/>
          </w:rPr>
          <w:t>نحن لسنا وحدنا</w:t>
        </w:r>
      </w:hyperlink>
      <w:r w:rsidRPr="00BF48D6">
        <w:rPr>
          <w:rFonts w:ascii="Tahoma" w:hAnsi="Tahoma" w:cs="Tahoma"/>
          <w:color w:val="001432" w:themeColor="text1"/>
          <w:sz w:val="22"/>
          <w:szCs w:val="22"/>
          <w:rtl/>
        </w:rPr>
        <w:t>" مُتاحة عب</w:t>
      </w:r>
      <w:r w:rsidR="00BE76BC">
        <w:rPr>
          <w:rFonts w:ascii="Tahoma" w:hAnsi="Tahoma" w:cs="Tahoma"/>
          <w:color w:val="001432" w:themeColor="text1"/>
          <w:sz w:val="22"/>
          <w:szCs w:val="22"/>
          <w:rtl/>
        </w:rPr>
        <w:t>ر موقع اللوفر أبوظبي الإلكتروني</w:t>
      </w:r>
    </w:p>
    <w:p w14:paraId="654A2844" w14:textId="26AE161C" w:rsidR="00B372D8" w:rsidRDefault="00B372D8" w:rsidP="00BF48D6">
      <w:pPr>
        <w:bidi/>
        <w:spacing w:line="240" w:lineRule="auto"/>
        <w:jc w:val="both"/>
        <w:rPr>
          <w:rFonts w:ascii="Tahoma" w:hAnsi="Tahoma" w:cs="Tahoma"/>
          <w:sz w:val="22"/>
          <w:szCs w:val="22"/>
          <w:rtl/>
          <w:lang w:bidi="ar-AE"/>
        </w:rPr>
      </w:pPr>
    </w:p>
    <w:p w14:paraId="7F930A62" w14:textId="4EDE157B" w:rsidR="00D55639" w:rsidRDefault="00D55639" w:rsidP="00D55639">
      <w:pPr>
        <w:bidi/>
        <w:spacing w:line="240" w:lineRule="auto"/>
        <w:jc w:val="both"/>
        <w:rPr>
          <w:rFonts w:ascii="Tahoma" w:hAnsi="Tahoma" w:cs="Tahoma"/>
          <w:sz w:val="22"/>
          <w:szCs w:val="22"/>
          <w:rtl/>
          <w:lang w:bidi="ar-AE"/>
        </w:rPr>
      </w:pPr>
      <w:r>
        <w:rPr>
          <w:rFonts w:ascii="Frutiger LT Pro 45 Light" w:eastAsiaTheme="minorHAnsi" w:hAnsi="Frutiger LT Pro 45 Light" w:cs="Arial"/>
          <w:bCs/>
          <w:iCs/>
          <w:noProof/>
          <w:color w:val="auto"/>
          <w:sz w:val="24"/>
          <w:szCs w:val="24"/>
          <w:lang w:val="en-US" w:eastAsia="en-US"/>
        </w:rPr>
        <w:drawing>
          <wp:inline distT="0" distB="0" distL="0" distR="0" wp14:anchorId="09B14EE3" wp14:editId="06E9B554">
            <wp:extent cx="5732145" cy="38214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vreAd_AdditionalImages_002_WebRea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3821430"/>
                    </a:xfrm>
                    <a:prstGeom prst="rect">
                      <a:avLst/>
                    </a:prstGeom>
                  </pic:spPr>
                </pic:pic>
              </a:graphicData>
            </a:graphic>
          </wp:inline>
        </w:drawing>
      </w:r>
    </w:p>
    <w:p w14:paraId="38EAF1D7" w14:textId="68214501" w:rsidR="00D55639" w:rsidRPr="00D55639" w:rsidRDefault="00D55639" w:rsidP="00D55639">
      <w:pPr>
        <w:bidi/>
        <w:spacing w:line="240" w:lineRule="auto"/>
        <w:jc w:val="center"/>
        <w:rPr>
          <w:rFonts w:ascii="Tahoma" w:hAnsi="Tahoma" w:cs="Tahoma"/>
          <w:b/>
          <w:rtl/>
          <w:lang w:bidi="ar-AE"/>
        </w:rPr>
      </w:pPr>
      <w:r w:rsidRPr="00D55639">
        <w:rPr>
          <w:rFonts w:ascii="Tahoma" w:hAnsi="Tahoma" w:cs="Tahoma"/>
          <w:b/>
          <w:color w:val="auto"/>
        </w:rPr>
        <w:t>©</w:t>
      </w:r>
      <w:r w:rsidRPr="00D55639">
        <w:rPr>
          <w:rFonts w:ascii="Tahoma" w:hAnsi="Tahoma" w:cs="Tahoma"/>
          <w:b/>
          <w:color w:val="auto"/>
          <w:rtl/>
        </w:rPr>
        <w:t xml:space="preserve"> دائرة الثقافة والسياحة – أبوظبي. تصوير: محمد </w:t>
      </w:r>
      <w:proofErr w:type="spellStart"/>
      <w:r w:rsidRPr="00D55639">
        <w:rPr>
          <w:rFonts w:ascii="Tahoma" w:hAnsi="Tahoma" w:cs="Tahoma"/>
          <w:b/>
          <w:color w:val="auto"/>
          <w:rtl/>
        </w:rPr>
        <w:t>سومجي</w:t>
      </w:r>
      <w:proofErr w:type="spellEnd"/>
      <w:r w:rsidRPr="00D55639">
        <w:rPr>
          <w:rFonts w:ascii="Tahoma" w:hAnsi="Tahoma" w:cs="Tahoma"/>
          <w:b/>
          <w:color w:val="auto"/>
          <w:rtl/>
        </w:rPr>
        <w:t xml:space="preserve"> / </w:t>
      </w:r>
      <w:proofErr w:type="spellStart"/>
      <w:r w:rsidRPr="00D55639">
        <w:rPr>
          <w:rFonts w:ascii="Tahoma" w:hAnsi="Tahoma" w:cs="Tahoma"/>
          <w:b/>
          <w:color w:val="auto"/>
          <w:rtl/>
        </w:rPr>
        <w:t>سيينغ</w:t>
      </w:r>
      <w:proofErr w:type="spellEnd"/>
      <w:r w:rsidRPr="00D55639">
        <w:rPr>
          <w:rFonts w:ascii="Tahoma" w:hAnsi="Tahoma" w:cs="Tahoma"/>
          <w:b/>
          <w:color w:val="auto"/>
          <w:rtl/>
        </w:rPr>
        <w:t xml:space="preserve"> </w:t>
      </w:r>
      <w:proofErr w:type="spellStart"/>
      <w:r w:rsidRPr="00D55639">
        <w:rPr>
          <w:rFonts w:ascii="Tahoma" w:hAnsi="Tahoma" w:cs="Tahoma"/>
          <w:b/>
          <w:color w:val="auto"/>
          <w:rtl/>
        </w:rPr>
        <w:t>ثينغز</w:t>
      </w:r>
      <w:proofErr w:type="spellEnd"/>
    </w:p>
    <w:p w14:paraId="3D48B1C2" w14:textId="77777777" w:rsidR="00D55639" w:rsidRPr="00BF48D6" w:rsidRDefault="00D55639" w:rsidP="00D55639">
      <w:pPr>
        <w:bidi/>
        <w:spacing w:line="240" w:lineRule="auto"/>
        <w:jc w:val="both"/>
        <w:rPr>
          <w:rFonts w:ascii="Tahoma" w:hAnsi="Tahoma" w:cs="Tahoma" w:hint="cs"/>
          <w:sz w:val="22"/>
          <w:szCs w:val="22"/>
          <w:rtl/>
          <w:lang w:bidi="ar-AE"/>
        </w:rPr>
      </w:pPr>
    </w:p>
    <w:p w14:paraId="68F7A72F" w14:textId="0CED7AE8" w:rsidR="00B372D8" w:rsidRPr="00BF48D6" w:rsidRDefault="00B372D8" w:rsidP="00CE114A">
      <w:pPr>
        <w:pStyle w:val="Body"/>
        <w:bidi/>
        <w:spacing w:line="288" w:lineRule="auto"/>
        <w:jc w:val="both"/>
        <w:rPr>
          <w:rFonts w:ascii="Tahoma" w:hAnsi="Tahoma" w:cs="Tahoma"/>
          <w:color w:val="001432" w:themeColor="text1"/>
          <w:rtl/>
        </w:rPr>
      </w:pPr>
      <w:proofErr w:type="gramStart"/>
      <w:r w:rsidRPr="00BF48D6">
        <w:rPr>
          <w:rFonts w:ascii="Tahoma" w:hAnsi="Tahoma" w:cs="Tahoma"/>
          <w:b/>
          <w:bCs/>
          <w:color w:val="001432" w:themeColor="text1"/>
          <w:rtl/>
        </w:rPr>
        <w:t>أبوظبي</w:t>
      </w:r>
      <w:proofErr w:type="gramEnd"/>
      <w:r w:rsidRPr="00BF48D6">
        <w:rPr>
          <w:rFonts w:ascii="Tahoma" w:hAnsi="Tahoma" w:cs="Tahoma"/>
          <w:b/>
          <w:bCs/>
          <w:color w:val="001432" w:themeColor="text1"/>
          <w:rtl/>
        </w:rPr>
        <w:t xml:space="preserve">، </w:t>
      </w:r>
      <w:r w:rsidR="00CE114A">
        <w:rPr>
          <w:rFonts w:ascii="Tahoma" w:hAnsi="Tahoma" w:cs="Tahoma" w:hint="cs"/>
          <w:b/>
          <w:bCs/>
          <w:color w:val="001432" w:themeColor="text1"/>
          <w:rtl/>
        </w:rPr>
        <w:t>1 يونيو</w:t>
      </w:r>
      <w:r w:rsidRPr="00BF48D6">
        <w:rPr>
          <w:rFonts w:ascii="Tahoma" w:hAnsi="Tahoma" w:cs="Tahoma"/>
          <w:b/>
          <w:bCs/>
          <w:color w:val="001432" w:themeColor="text1"/>
          <w:rtl/>
        </w:rPr>
        <w:t xml:space="preserve"> 2020:</w:t>
      </w:r>
      <w:r w:rsidRPr="00BF48D6">
        <w:rPr>
          <w:rFonts w:ascii="Tahoma" w:hAnsi="Tahoma" w:cs="Tahoma"/>
          <w:color w:val="001432" w:themeColor="text1"/>
          <w:rtl/>
        </w:rPr>
        <w:t xml:space="preserve"> </w:t>
      </w:r>
      <w:r w:rsidR="0017420B">
        <w:rPr>
          <w:rFonts w:ascii="Tahoma" w:hAnsi="Tahoma" w:cs="Tahoma" w:hint="cs"/>
          <w:color w:val="001432" w:themeColor="text1"/>
          <w:rtl/>
        </w:rPr>
        <w:t>أ</w:t>
      </w:r>
      <w:r w:rsidRPr="00BF48D6">
        <w:rPr>
          <w:rFonts w:ascii="Tahoma" w:hAnsi="Tahoma" w:cs="Tahoma"/>
          <w:color w:val="001432" w:themeColor="text1"/>
          <w:rtl/>
        </w:rPr>
        <w:t>طلق متحف اللوفر أبوظبي</w:t>
      </w:r>
      <w:r w:rsidR="001D7560" w:rsidRPr="00BF48D6">
        <w:rPr>
          <w:rFonts w:ascii="Tahoma" w:hAnsi="Tahoma" w:cs="Tahoma"/>
          <w:color w:val="001432" w:themeColor="text1"/>
          <w:rtl/>
        </w:rPr>
        <w:t xml:space="preserve"> اليوم</w:t>
      </w:r>
      <w:r w:rsidRPr="00BF48D6">
        <w:rPr>
          <w:rFonts w:ascii="Tahoma" w:hAnsi="Tahoma" w:cs="Tahoma"/>
          <w:color w:val="001432" w:themeColor="text1"/>
          <w:rtl/>
        </w:rPr>
        <w:t>، في إطار برامجه الرقمية، جولة صوتية بعنوان "</w:t>
      </w:r>
      <w:r w:rsidRPr="00BF48D6">
        <w:rPr>
          <w:rFonts w:ascii="Tahoma" w:hAnsi="Tahoma" w:cs="Tahoma"/>
          <w:color w:val="001432" w:themeColor="text1"/>
          <w:shd w:val="clear" w:color="auto" w:fill="FFFFFF"/>
          <w:rtl/>
        </w:rPr>
        <w:t>نحن لسنا وحدنا</w:t>
      </w:r>
      <w:r w:rsidRPr="00BF48D6">
        <w:rPr>
          <w:rFonts w:ascii="Tahoma" w:hAnsi="Tahoma" w:cs="Tahoma"/>
          <w:color w:val="001432" w:themeColor="text1"/>
          <w:rtl/>
        </w:rPr>
        <w:t xml:space="preserve">" تمتد </w:t>
      </w:r>
      <w:r w:rsidR="002B6786">
        <w:rPr>
          <w:rFonts w:ascii="Tahoma" w:hAnsi="Tahoma" w:cs="Tahoma" w:hint="cs"/>
          <w:color w:val="001432" w:themeColor="text1"/>
          <w:rtl/>
        </w:rPr>
        <w:t>لـ</w:t>
      </w:r>
      <w:r w:rsidR="00A274F8">
        <w:rPr>
          <w:rFonts w:ascii="Tahoma" w:hAnsi="Tahoma" w:cs="Tahoma" w:hint="cs"/>
          <w:color w:val="001432" w:themeColor="text1"/>
          <w:rtl/>
        </w:rPr>
        <w:t xml:space="preserve">مدة </w:t>
      </w:r>
      <w:r w:rsidRPr="00BF48D6">
        <w:rPr>
          <w:rFonts w:ascii="Tahoma" w:hAnsi="Tahoma" w:cs="Tahoma"/>
          <w:color w:val="001432" w:themeColor="text1"/>
          <w:rtl/>
        </w:rPr>
        <w:t>20 دقيقة</w:t>
      </w:r>
      <w:r w:rsidR="002B6786">
        <w:rPr>
          <w:rFonts w:ascii="Tahoma" w:hAnsi="Tahoma" w:cs="Tahoma" w:hint="cs"/>
          <w:color w:val="001432" w:themeColor="text1"/>
          <w:rtl/>
        </w:rPr>
        <w:t>،</w:t>
      </w:r>
      <w:r w:rsidRPr="00BF48D6">
        <w:rPr>
          <w:rFonts w:ascii="Tahoma" w:hAnsi="Tahoma" w:cs="Tahoma"/>
          <w:color w:val="001432" w:themeColor="text1"/>
          <w:rtl/>
        </w:rPr>
        <w:t xml:space="preserve"> يعيش خلالها المستمع مغامرة من الخيال العلمي </w:t>
      </w:r>
      <w:r w:rsidR="002B6786">
        <w:rPr>
          <w:rFonts w:ascii="Tahoma" w:hAnsi="Tahoma" w:cs="Tahoma" w:hint="cs"/>
          <w:color w:val="001432" w:themeColor="text1"/>
          <w:rtl/>
        </w:rPr>
        <w:t>ل</w:t>
      </w:r>
      <w:r w:rsidRPr="00BF48D6">
        <w:rPr>
          <w:rFonts w:ascii="Tahoma" w:hAnsi="Tahoma" w:cs="Tahoma"/>
          <w:color w:val="001432" w:themeColor="text1"/>
          <w:rtl/>
        </w:rPr>
        <w:t xml:space="preserve">يكتشف الهندسة المعمارية الاستثنائية للمتحف. وقد تعاون </w:t>
      </w:r>
      <w:r w:rsidR="009F710F" w:rsidRPr="00BF48D6">
        <w:rPr>
          <w:rFonts w:ascii="Tahoma" w:hAnsi="Tahoma" w:cs="Tahoma"/>
          <w:color w:val="001432" w:themeColor="text1"/>
          <w:rtl/>
        </w:rPr>
        <w:t xml:space="preserve">اللوفر </w:t>
      </w:r>
      <w:proofErr w:type="gramStart"/>
      <w:r w:rsidR="009F710F" w:rsidRPr="00BF48D6">
        <w:rPr>
          <w:rFonts w:ascii="Tahoma" w:hAnsi="Tahoma" w:cs="Tahoma"/>
          <w:color w:val="001432" w:themeColor="text1"/>
          <w:rtl/>
        </w:rPr>
        <w:t>أبوظبي</w:t>
      </w:r>
      <w:proofErr w:type="gramEnd"/>
      <w:r w:rsidRPr="00BF48D6">
        <w:rPr>
          <w:rFonts w:ascii="Tahoma" w:hAnsi="Tahoma" w:cs="Tahoma"/>
          <w:color w:val="001432" w:themeColor="text1"/>
          <w:rtl/>
        </w:rPr>
        <w:t xml:space="preserve"> </w:t>
      </w:r>
      <w:r w:rsidR="009F710F" w:rsidRPr="00BF48D6">
        <w:rPr>
          <w:rFonts w:ascii="Tahoma" w:hAnsi="Tahoma" w:cs="Tahoma"/>
          <w:color w:val="001432" w:themeColor="text1"/>
          <w:rtl/>
        </w:rPr>
        <w:t>ل</w:t>
      </w:r>
      <w:r w:rsidR="00041065" w:rsidRPr="00BF48D6">
        <w:rPr>
          <w:rFonts w:ascii="Tahoma" w:hAnsi="Tahoma" w:cs="Tahoma"/>
          <w:color w:val="001432" w:themeColor="text1"/>
          <w:rtl/>
        </w:rPr>
        <w:t>تأليف و</w:t>
      </w:r>
      <w:r w:rsidR="009F710F" w:rsidRPr="00BF48D6">
        <w:rPr>
          <w:rFonts w:ascii="Tahoma" w:hAnsi="Tahoma" w:cs="Tahoma"/>
          <w:color w:val="001432" w:themeColor="text1"/>
          <w:rtl/>
        </w:rPr>
        <w:t xml:space="preserve">إنتاج هذه الجولة </w:t>
      </w:r>
      <w:r w:rsidRPr="00BF48D6">
        <w:rPr>
          <w:rFonts w:ascii="Tahoma" w:hAnsi="Tahoma" w:cs="Tahoma"/>
          <w:color w:val="001432" w:themeColor="text1"/>
          <w:rtl/>
        </w:rPr>
        <w:t>مع مجموعة "</w:t>
      </w:r>
      <w:proofErr w:type="spellStart"/>
      <w:r w:rsidRPr="00BF48D6">
        <w:rPr>
          <w:rFonts w:ascii="Tahoma" w:hAnsi="Tahoma" w:cs="Tahoma"/>
          <w:color w:val="001432" w:themeColor="text1"/>
          <w:rtl/>
        </w:rPr>
        <w:t>ساوندووك</w:t>
      </w:r>
      <w:proofErr w:type="spellEnd"/>
      <w:r w:rsidRPr="00BF48D6">
        <w:rPr>
          <w:rFonts w:ascii="Tahoma" w:hAnsi="Tahoma" w:cs="Tahoma"/>
          <w:color w:val="001432" w:themeColor="text1"/>
          <w:rtl/>
        </w:rPr>
        <w:t xml:space="preserve"> </w:t>
      </w:r>
      <w:proofErr w:type="spellStart"/>
      <w:r w:rsidRPr="00BF48D6">
        <w:rPr>
          <w:rFonts w:ascii="Tahoma" w:hAnsi="Tahoma" w:cs="Tahoma"/>
          <w:color w:val="001432" w:themeColor="text1"/>
          <w:rtl/>
        </w:rPr>
        <w:t>كوليكتف</w:t>
      </w:r>
      <w:proofErr w:type="spellEnd"/>
      <w:r w:rsidRPr="00BF48D6">
        <w:rPr>
          <w:rFonts w:ascii="Tahoma" w:hAnsi="Tahoma" w:cs="Tahoma"/>
          <w:color w:val="001432" w:themeColor="text1"/>
          <w:rtl/>
        </w:rPr>
        <w:t xml:space="preserve">" </w:t>
      </w:r>
      <w:r w:rsidR="009F710F" w:rsidRPr="00BF48D6">
        <w:rPr>
          <w:rFonts w:ascii="Tahoma" w:hAnsi="Tahoma" w:cs="Tahoma"/>
          <w:color w:val="001432" w:themeColor="text1"/>
          <w:rtl/>
        </w:rPr>
        <w:t>التي تضم فنانين وموسيقيين موهوبين</w:t>
      </w:r>
      <w:r w:rsidRPr="00BF48D6">
        <w:rPr>
          <w:rFonts w:ascii="Tahoma" w:hAnsi="Tahoma" w:cs="Tahoma"/>
          <w:color w:val="001432" w:themeColor="text1"/>
          <w:rtl/>
        </w:rPr>
        <w:t xml:space="preserve">. كما تترافق الجولة الصوتية مع فيلم قصير </w:t>
      </w:r>
      <w:r w:rsidR="00451C10">
        <w:rPr>
          <w:rFonts w:ascii="Tahoma" w:hAnsi="Tahoma" w:cs="Tahoma"/>
          <w:color w:val="001432" w:themeColor="text1"/>
          <w:rtl/>
        </w:rPr>
        <w:t>يصوّر هذه القصة</w:t>
      </w:r>
      <w:r w:rsidRPr="00BF48D6">
        <w:rPr>
          <w:rFonts w:ascii="Tahoma" w:hAnsi="Tahoma" w:cs="Tahoma"/>
          <w:color w:val="001432" w:themeColor="text1"/>
          <w:rtl/>
        </w:rPr>
        <w:t xml:space="preserve"> التي تدور أحداثها </w:t>
      </w:r>
      <w:r w:rsidR="00B56C2C" w:rsidRPr="00BF48D6">
        <w:rPr>
          <w:rFonts w:ascii="Tahoma" w:hAnsi="Tahoma" w:cs="Tahoma"/>
          <w:color w:val="001432" w:themeColor="text1"/>
          <w:rtl/>
        </w:rPr>
        <w:t xml:space="preserve">في أرجاء المتحف </w:t>
      </w:r>
      <w:r w:rsidR="009F710F" w:rsidRPr="00BF48D6">
        <w:rPr>
          <w:rFonts w:ascii="Tahoma" w:hAnsi="Tahoma" w:cs="Tahoma"/>
          <w:color w:val="001432" w:themeColor="text1"/>
          <w:rtl/>
        </w:rPr>
        <w:t xml:space="preserve">بعد آلاف السنين </w:t>
      </w:r>
      <w:r w:rsidRPr="00BF48D6">
        <w:rPr>
          <w:rFonts w:ascii="Tahoma" w:hAnsi="Tahoma" w:cs="Tahoma"/>
          <w:color w:val="001432" w:themeColor="text1"/>
          <w:rtl/>
        </w:rPr>
        <w:t xml:space="preserve">في مجرة </w:t>
      </w:r>
      <w:r w:rsidR="002B6786">
        <w:rPr>
          <w:rFonts w:ascii="Tahoma" w:hAnsi="Tahoma" w:cs="Tahoma" w:hint="cs"/>
          <w:color w:val="001432" w:themeColor="text1"/>
          <w:rtl/>
        </w:rPr>
        <w:t>من</w:t>
      </w:r>
      <w:r w:rsidR="002B6786" w:rsidRPr="00BF48D6">
        <w:rPr>
          <w:rFonts w:ascii="Tahoma" w:hAnsi="Tahoma" w:cs="Tahoma"/>
          <w:color w:val="001432" w:themeColor="text1"/>
          <w:rtl/>
        </w:rPr>
        <w:t xml:space="preserve"> </w:t>
      </w:r>
      <w:r w:rsidRPr="00BF48D6">
        <w:rPr>
          <w:rFonts w:ascii="Tahoma" w:hAnsi="Tahoma" w:cs="Tahoma"/>
          <w:color w:val="001432" w:themeColor="text1"/>
          <w:rtl/>
        </w:rPr>
        <w:t>حقبة م</w:t>
      </w:r>
      <w:r w:rsidR="009F710F" w:rsidRPr="00BF48D6">
        <w:rPr>
          <w:rFonts w:ascii="Tahoma" w:hAnsi="Tahoma" w:cs="Tahoma"/>
          <w:color w:val="001432" w:themeColor="text1"/>
          <w:rtl/>
        </w:rPr>
        <w:t>ا بعد الإنسانية</w:t>
      </w:r>
      <w:r w:rsidRPr="00BF48D6">
        <w:rPr>
          <w:rFonts w:ascii="Tahoma" w:hAnsi="Tahoma" w:cs="Tahoma"/>
          <w:color w:val="001432" w:themeColor="text1"/>
          <w:rtl/>
        </w:rPr>
        <w:t>.</w:t>
      </w:r>
    </w:p>
    <w:p w14:paraId="7FD59C93" w14:textId="24F6DD95" w:rsidR="00B372D8" w:rsidRDefault="00B372D8" w:rsidP="00766CF5">
      <w:pPr>
        <w:pStyle w:val="Body"/>
        <w:bidi/>
        <w:spacing w:line="288" w:lineRule="auto"/>
        <w:jc w:val="both"/>
        <w:rPr>
          <w:rFonts w:ascii="Tahoma" w:hAnsi="Tahoma" w:cs="Tahoma"/>
          <w:color w:val="001432" w:themeColor="text1"/>
          <w:rtl/>
        </w:rPr>
      </w:pPr>
    </w:p>
    <w:p w14:paraId="41D1AB8D" w14:textId="0A080866" w:rsidR="00BD21BB" w:rsidRPr="00BF48D6" w:rsidRDefault="00BD21BB" w:rsidP="00BE76BC">
      <w:pPr>
        <w:bidi/>
        <w:jc w:val="both"/>
        <w:rPr>
          <w:rFonts w:ascii="Tahoma" w:hAnsi="Tahoma" w:cs="Tahoma"/>
          <w:b/>
          <w:sz w:val="22"/>
          <w:szCs w:val="22"/>
          <w:rtl/>
          <w:lang w:val="en-US" w:bidi="ar-AE"/>
        </w:rPr>
      </w:pPr>
      <w:r>
        <w:rPr>
          <w:rFonts w:ascii="Tahoma" w:hAnsi="Tahoma" w:cs="Tahoma" w:hint="cs"/>
          <w:b/>
          <w:sz w:val="22"/>
          <w:szCs w:val="22"/>
          <w:rtl/>
          <w:lang w:bidi="ar-AE"/>
        </w:rPr>
        <w:lastRenderedPageBreak/>
        <w:t xml:space="preserve">تتوفر </w:t>
      </w:r>
      <w:r w:rsidRPr="00BF48D6">
        <w:rPr>
          <w:rFonts w:ascii="Tahoma" w:hAnsi="Tahoma" w:cs="Tahoma"/>
          <w:b/>
          <w:sz w:val="22"/>
          <w:szCs w:val="22"/>
          <w:rtl/>
          <w:lang w:bidi="ar-AE"/>
        </w:rPr>
        <w:t>جولة "</w:t>
      </w:r>
      <w:hyperlink r:id="rId13" w:history="1">
        <w:r w:rsidRPr="00BE76BC">
          <w:rPr>
            <w:rStyle w:val="Hyperlink"/>
            <w:rFonts w:ascii="Tahoma" w:hAnsi="Tahoma" w:cs="Tahoma"/>
            <w:b/>
            <w:sz w:val="22"/>
            <w:szCs w:val="22"/>
            <w:rtl/>
            <w:lang w:bidi="ar-AE"/>
          </w:rPr>
          <w:t>نحن لسنا وحدنا</w:t>
        </w:r>
      </w:hyperlink>
      <w:r w:rsidRPr="00BF48D6">
        <w:rPr>
          <w:rFonts w:ascii="Tahoma" w:hAnsi="Tahoma" w:cs="Tahoma"/>
          <w:b/>
          <w:sz w:val="22"/>
          <w:szCs w:val="22"/>
          <w:rtl/>
          <w:lang w:bidi="ar-AE"/>
        </w:rPr>
        <w:t xml:space="preserve">" عبر </w:t>
      </w:r>
      <w:r>
        <w:rPr>
          <w:rFonts w:ascii="Tahoma" w:hAnsi="Tahoma" w:cs="Tahoma" w:hint="cs"/>
          <w:b/>
          <w:sz w:val="22"/>
          <w:szCs w:val="22"/>
          <w:rtl/>
          <w:lang w:bidi="ar-AE"/>
        </w:rPr>
        <w:t>ال</w:t>
      </w:r>
      <w:r w:rsidRPr="00BF48D6">
        <w:rPr>
          <w:rFonts w:ascii="Tahoma" w:hAnsi="Tahoma" w:cs="Tahoma"/>
          <w:b/>
          <w:sz w:val="22"/>
          <w:szCs w:val="22"/>
          <w:rtl/>
          <w:lang w:bidi="ar-AE"/>
        </w:rPr>
        <w:t xml:space="preserve">موقع الإلكتروني </w:t>
      </w:r>
      <w:r>
        <w:rPr>
          <w:rFonts w:ascii="Tahoma" w:hAnsi="Tahoma" w:cs="Tahoma" w:hint="cs"/>
          <w:b/>
          <w:sz w:val="22"/>
          <w:szCs w:val="22"/>
          <w:rtl/>
          <w:lang w:bidi="ar-AE"/>
        </w:rPr>
        <w:t xml:space="preserve">لمتحف </w:t>
      </w:r>
      <w:r w:rsidRPr="00BF48D6">
        <w:rPr>
          <w:rFonts w:ascii="Tahoma" w:hAnsi="Tahoma" w:cs="Tahoma"/>
          <w:b/>
          <w:sz w:val="22"/>
          <w:szCs w:val="22"/>
          <w:rtl/>
          <w:lang w:bidi="ar-AE"/>
        </w:rPr>
        <w:t xml:space="preserve">اللوفر أبوظبي </w:t>
      </w:r>
      <w:r w:rsidRPr="00BF48D6">
        <w:rPr>
          <w:rFonts w:ascii="Tahoma" w:hAnsi="Tahoma" w:cs="Tahoma"/>
          <w:sz w:val="22"/>
          <w:szCs w:val="22"/>
          <w:rtl/>
        </w:rPr>
        <w:t>بست</w:t>
      </w:r>
      <w:r>
        <w:rPr>
          <w:rFonts w:ascii="Tahoma" w:hAnsi="Tahoma" w:cs="Tahoma" w:hint="cs"/>
          <w:sz w:val="22"/>
          <w:szCs w:val="22"/>
          <w:rtl/>
        </w:rPr>
        <w:t>ّ</w:t>
      </w:r>
      <w:r w:rsidRPr="00BF48D6">
        <w:rPr>
          <w:rFonts w:ascii="Tahoma" w:hAnsi="Tahoma" w:cs="Tahoma"/>
          <w:sz w:val="22"/>
          <w:szCs w:val="22"/>
          <w:rtl/>
        </w:rPr>
        <w:t xml:space="preserve"> لغات، ويمكن الاستماع إلى القصة بأصوات شخصيات شهيرة من حول العالم، إذ يرويها باللغة العربية الفنان الإماراتي </w:t>
      </w:r>
      <w:r w:rsidRPr="00BF48D6">
        <w:rPr>
          <w:rFonts w:ascii="Tahoma" w:hAnsi="Tahoma" w:cs="Tahoma"/>
          <w:b/>
          <w:bCs/>
          <w:sz w:val="22"/>
          <w:szCs w:val="22"/>
          <w:rtl/>
        </w:rPr>
        <w:t>حسين الجسمي</w:t>
      </w:r>
      <w:r w:rsidRPr="00BF48D6">
        <w:rPr>
          <w:rFonts w:ascii="Tahoma" w:hAnsi="Tahoma" w:cs="Tahoma"/>
          <w:sz w:val="22"/>
          <w:szCs w:val="22"/>
          <w:rtl/>
        </w:rPr>
        <w:t xml:space="preserve">، وبالإنجليزية الممثل الأمريكي </w:t>
      </w:r>
      <w:r w:rsidRPr="00BF48D6">
        <w:rPr>
          <w:rFonts w:ascii="Tahoma" w:hAnsi="Tahoma" w:cs="Tahoma"/>
          <w:b/>
          <w:bCs/>
          <w:sz w:val="22"/>
          <w:szCs w:val="22"/>
          <w:rtl/>
        </w:rPr>
        <w:t xml:space="preserve">ويليم </w:t>
      </w:r>
      <w:proofErr w:type="spellStart"/>
      <w:r w:rsidRPr="00BF48D6">
        <w:rPr>
          <w:rFonts w:ascii="Tahoma" w:hAnsi="Tahoma" w:cs="Tahoma"/>
          <w:b/>
          <w:bCs/>
          <w:sz w:val="22"/>
          <w:szCs w:val="22"/>
          <w:rtl/>
        </w:rPr>
        <w:t>دافو</w:t>
      </w:r>
      <w:proofErr w:type="spellEnd"/>
      <w:r w:rsidRPr="00BF48D6">
        <w:rPr>
          <w:rFonts w:ascii="Tahoma" w:hAnsi="Tahoma" w:cs="Tahoma"/>
          <w:sz w:val="22"/>
          <w:szCs w:val="22"/>
          <w:rtl/>
        </w:rPr>
        <w:t xml:space="preserve">، وبالفرنسية والإنجليزية الممثلة والمغنية الفرنسية </w:t>
      </w:r>
      <w:r w:rsidRPr="00BF48D6">
        <w:rPr>
          <w:rFonts w:ascii="Tahoma" w:hAnsi="Tahoma" w:cs="Tahoma"/>
          <w:b/>
          <w:bCs/>
          <w:sz w:val="22"/>
          <w:szCs w:val="22"/>
          <w:rtl/>
        </w:rPr>
        <w:t xml:space="preserve">شارلوت </w:t>
      </w:r>
      <w:proofErr w:type="spellStart"/>
      <w:r w:rsidRPr="00BF48D6">
        <w:rPr>
          <w:rFonts w:ascii="Tahoma" w:hAnsi="Tahoma" w:cs="Tahoma"/>
          <w:b/>
          <w:bCs/>
          <w:sz w:val="22"/>
          <w:szCs w:val="22"/>
          <w:rtl/>
        </w:rPr>
        <w:t>غينسبورغ</w:t>
      </w:r>
      <w:proofErr w:type="spellEnd"/>
      <w:r w:rsidRPr="00BF48D6">
        <w:rPr>
          <w:rFonts w:ascii="Tahoma" w:hAnsi="Tahoma" w:cs="Tahoma"/>
          <w:sz w:val="22"/>
          <w:szCs w:val="22"/>
          <w:rtl/>
        </w:rPr>
        <w:t xml:space="preserve">، </w:t>
      </w:r>
      <w:r w:rsidRPr="00BF48D6">
        <w:rPr>
          <w:rFonts w:ascii="Tahoma" w:hAnsi="Tahoma" w:cs="Tahoma"/>
          <w:b/>
          <w:sz w:val="22"/>
          <w:szCs w:val="22"/>
          <w:rtl/>
          <w:lang w:val="en-US" w:bidi="ar-AE"/>
        </w:rPr>
        <w:t>وب</w:t>
      </w:r>
      <w:r>
        <w:rPr>
          <w:rFonts w:ascii="Tahoma" w:hAnsi="Tahoma" w:cs="Tahoma"/>
          <w:b/>
          <w:sz w:val="22"/>
          <w:szCs w:val="22"/>
          <w:rtl/>
          <w:lang w:val="en-US" w:bidi="ar-AE"/>
        </w:rPr>
        <w:t>ال</w:t>
      </w:r>
      <w:r>
        <w:rPr>
          <w:rFonts w:ascii="Tahoma" w:hAnsi="Tahoma" w:cs="Tahoma" w:hint="cs"/>
          <w:b/>
          <w:sz w:val="22"/>
          <w:szCs w:val="22"/>
          <w:rtl/>
          <w:lang w:val="en-US" w:bidi="ar-AE"/>
        </w:rPr>
        <w:t>ماندرين</w:t>
      </w:r>
      <w:r w:rsidRPr="00BF48D6">
        <w:rPr>
          <w:rFonts w:ascii="Tahoma" w:hAnsi="Tahoma" w:cs="Tahoma"/>
          <w:b/>
          <w:sz w:val="22"/>
          <w:szCs w:val="22"/>
          <w:rtl/>
          <w:lang w:val="en-US" w:bidi="ar-AE"/>
        </w:rPr>
        <w:t xml:space="preserve"> الممثلة</w:t>
      </w:r>
      <w:r>
        <w:rPr>
          <w:rFonts w:ascii="Tahoma" w:hAnsi="Tahoma" w:cs="Tahoma" w:hint="cs"/>
          <w:b/>
          <w:sz w:val="22"/>
          <w:szCs w:val="22"/>
          <w:rtl/>
          <w:lang w:val="en-US" w:bidi="ar-AE"/>
        </w:rPr>
        <w:t xml:space="preserve"> الصينية</w:t>
      </w:r>
      <w:r w:rsidRPr="00BF48D6">
        <w:rPr>
          <w:rFonts w:ascii="Tahoma" w:hAnsi="Tahoma" w:cs="Tahoma"/>
          <w:b/>
          <w:sz w:val="22"/>
          <w:szCs w:val="22"/>
          <w:rtl/>
          <w:lang w:val="en-US" w:bidi="ar-AE"/>
        </w:rPr>
        <w:t xml:space="preserve"> </w:t>
      </w:r>
      <w:r w:rsidRPr="00BF48D6">
        <w:rPr>
          <w:rFonts w:ascii="Tahoma" w:hAnsi="Tahoma" w:cs="Tahoma"/>
          <w:b/>
          <w:bCs/>
          <w:sz w:val="22"/>
          <w:szCs w:val="22"/>
          <w:rtl/>
        </w:rPr>
        <w:t xml:space="preserve">زهو </w:t>
      </w:r>
      <w:proofErr w:type="spellStart"/>
      <w:r w:rsidRPr="00BF48D6">
        <w:rPr>
          <w:rFonts w:ascii="Tahoma" w:hAnsi="Tahoma" w:cs="Tahoma"/>
          <w:b/>
          <w:bCs/>
          <w:sz w:val="22"/>
          <w:szCs w:val="22"/>
          <w:rtl/>
        </w:rPr>
        <w:t>دونجيو</w:t>
      </w:r>
      <w:proofErr w:type="spellEnd"/>
      <w:r w:rsidRPr="00BF48D6">
        <w:rPr>
          <w:rFonts w:ascii="Tahoma" w:hAnsi="Tahoma" w:cs="Tahoma"/>
          <w:sz w:val="22"/>
          <w:szCs w:val="22"/>
          <w:rtl/>
        </w:rPr>
        <w:t xml:space="preserve">، وبالروسية منسقة الأغاني والمنتجة والمغنية </w:t>
      </w:r>
      <w:r w:rsidRPr="00BF48D6">
        <w:rPr>
          <w:rFonts w:ascii="Tahoma" w:hAnsi="Tahoma" w:cs="Tahoma"/>
          <w:b/>
          <w:bCs/>
          <w:sz w:val="22"/>
          <w:szCs w:val="22"/>
          <w:rtl/>
        </w:rPr>
        <w:t xml:space="preserve">نينا </w:t>
      </w:r>
      <w:proofErr w:type="spellStart"/>
      <w:r w:rsidRPr="00BF48D6">
        <w:rPr>
          <w:rFonts w:ascii="Tahoma" w:hAnsi="Tahoma" w:cs="Tahoma"/>
          <w:b/>
          <w:bCs/>
          <w:sz w:val="22"/>
          <w:szCs w:val="22"/>
          <w:rtl/>
        </w:rPr>
        <w:t>كرافيز</w:t>
      </w:r>
      <w:proofErr w:type="spellEnd"/>
      <w:r w:rsidRPr="00BF48D6">
        <w:rPr>
          <w:rFonts w:ascii="Tahoma" w:hAnsi="Tahoma" w:cs="Tahoma"/>
          <w:sz w:val="22"/>
          <w:szCs w:val="22"/>
          <w:rtl/>
        </w:rPr>
        <w:t xml:space="preserve">، وبالألمانية المخرج والكاتب المسرحي </w:t>
      </w:r>
      <w:r w:rsidRPr="00BF48D6">
        <w:rPr>
          <w:rFonts w:ascii="Tahoma" w:hAnsi="Tahoma" w:cs="Tahoma"/>
          <w:b/>
          <w:bCs/>
          <w:sz w:val="22"/>
          <w:szCs w:val="22"/>
          <w:rtl/>
        </w:rPr>
        <w:t>ويم وندرز</w:t>
      </w:r>
      <w:r w:rsidRPr="00BF48D6">
        <w:rPr>
          <w:rFonts w:ascii="Tahoma" w:hAnsi="Tahoma" w:cs="Tahoma"/>
          <w:sz w:val="22"/>
          <w:szCs w:val="22"/>
          <w:rtl/>
        </w:rPr>
        <w:t>.</w:t>
      </w:r>
    </w:p>
    <w:p w14:paraId="5EDC3B09" w14:textId="23AF0D8D" w:rsidR="00BD21BB" w:rsidRPr="00BF48D6" w:rsidRDefault="00BD21BB" w:rsidP="00BD21BB">
      <w:pPr>
        <w:pStyle w:val="Body"/>
        <w:bidi/>
        <w:spacing w:line="288" w:lineRule="auto"/>
        <w:jc w:val="both"/>
        <w:rPr>
          <w:rFonts w:ascii="Tahoma" w:hAnsi="Tahoma" w:cs="Tahoma"/>
          <w:color w:val="001432" w:themeColor="text1"/>
        </w:rPr>
      </w:pPr>
    </w:p>
    <w:p w14:paraId="40E49FD3" w14:textId="003027D1" w:rsidR="00B372D8" w:rsidRPr="001A636E" w:rsidRDefault="00B372D8" w:rsidP="00A274F8">
      <w:pPr>
        <w:bidi/>
        <w:jc w:val="both"/>
        <w:rPr>
          <w:rFonts w:ascii="Tahoma" w:hAnsi="Tahoma" w:cs="Tahoma"/>
          <w:b/>
          <w:i/>
          <w:sz w:val="22"/>
          <w:szCs w:val="22"/>
          <w:rtl/>
          <w:lang w:bidi="ar-AE"/>
        </w:rPr>
      </w:pPr>
      <w:r w:rsidRPr="00BF48D6">
        <w:rPr>
          <w:rFonts w:ascii="Tahoma" w:hAnsi="Tahoma" w:cs="Tahoma"/>
          <w:b/>
          <w:i/>
          <w:sz w:val="22"/>
          <w:szCs w:val="22"/>
          <w:rtl/>
        </w:rPr>
        <w:t>ت</w:t>
      </w:r>
      <w:r w:rsidR="009F710F" w:rsidRPr="00BF48D6">
        <w:rPr>
          <w:rFonts w:ascii="Tahoma" w:hAnsi="Tahoma" w:cs="Tahoma"/>
          <w:b/>
          <w:i/>
          <w:sz w:val="22"/>
          <w:szCs w:val="22"/>
          <w:rtl/>
        </w:rPr>
        <w:t>قوم الجولة الصوتية على نص</w:t>
      </w:r>
      <w:r w:rsidR="00304327">
        <w:rPr>
          <w:rFonts w:ascii="Tahoma" w:hAnsi="Tahoma" w:cs="Tahoma" w:hint="cs"/>
          <w:b/>
          <w:i/>
          <w:sz w:val="22"/>
          <w:szCs w:val="22"/>
          <w:rtl/>
        </w:rPr>
        <w:t>ّ</w:t>
      </w:r>
      <w:r w:rsidR="009F710F" w:rsidRPr="00BF48D6">
        <w:rPr>
          <w:rFonts w:ascii="Tahoma" w:hAnsi="Tahoma" w:cs="Tahoma"/>
          <w:b/>
          <w:i/>
          <w:sz w:val="22"/>
          <w:szCs w:val="22"/>
          <w:rtl/>
        </w:rPr>
        <w:t xml:space="preserve"> </w:t>
      </w:r>
      <w:r w:rsidRPr="00BF48D6">
        <w:rPr>
          <w:rFonts w:ascii="Tahoma" w:hAnsi="Tahoma" w:cs="Tahoma"/>
          <w:b/>
          <w:i/>
          <w:sz w:val="22"/>
          <w:szCs w:val="22"/>
          <w:rtl/>
        </w:rPr>
        <w:t xml:space="preserve">من كتابة ستيفان </w:t>
      </w:r>
      <w:proofErr w:type="spellStart"/>
      <w:r w:rsidRPr="00BF48D6">
        <w:rPr>
          <w:rFonts w:ascii="Tahoma" w:hAnsi="Tahoma" w:cs="Tahoma"/>
          <w:b/>
          <w:i/>
          <w:sz w:val="22"/>
          <w:szCs w:val="22"/>
          <w:rtl/>
        </w:rPr>
        <w:t>كراسنيانسكي</w:t>
      </w:r>
      <w:proofErr w:type="spellEnd"/>
      <w:r w:rsidR="009F710F" w:rsidRPr="00BF48D6">
        <w:rPr>
          <w:rFonts w:ascii="Tahoma" w:hAnsi="Tahoma" w:cs="Tahoma"/>
          <w:b/>
          <w:i/>
          <w:sz w:val="22"/>
          <w:szCs w:val="22"/>
          <w:rtl/>
        </w:rPr>
        <w:t>،</w:t>
      </w:r>
      <w:r w:rsidRPr="00BF48D6">
        <w:rPr>
          <w:rFonts w:ascii="Tahoma" w:hAnsi="Tahoma" w:cs="Tahoma"/>
          <w:b/>
          <w:i/>
          <w:sz w:val="22"/>
          <w:szCs w:val="22"/>
          <w:rtl/>
        </w:rPr>
        <w:t xml:space="preserve"> يتمحور حول الهندسة المعمارية لمتحف اللوفر </w:t>
      </w:r>
      <w:proofErr w:type="gramStart"/>
      <w:r w:rsidRPr="00BF48D6">
        <w:rPr>
          <w:rFonts w:ascii="Tahoma" w:hAnsi="Tahoma" w:cs="Tahoma"/>
          <w:b/>
          <w:i/>
          <w:sz w:val="22"/>
          <w:szCs w:val="22"/>
          <w:rtl/>
        </w:rPr>
        <w:t>أبوظبي</w:t>
      </w:r>
      <w:proofErr w:type="gramEnd"/>
      <w:r w:rsidRPr="00BF48D6">
        <w:rPr>
          <w:rFonts w:ascii="Tahoma" w:hAnsi="Tahoma" w:cs="Tahoma"/>
          <w:b/>
          <w:i/>
          <w:sz w:val="22"/>
          <w:szCs w:val="22"/>
          <w:rtl/>
        </w:rPr>
        <w:t xml:space="preserve"> والأشكال الهندسية التي يقوم عليها. وهي تبدأ برسالة من جان </w:t>
      </w:r>
      <w:proofErr w:type="spellStart"/>
      <w:r w:rsidRPr="00BF48D6">
        <w:rPr>
          <w:rFonts w:ascii="Tahoma" w:hAnsi="Tahoma" w:cs="Tahoma"/>
          <w:b/>
          <w:i/>
          <w:sz w:val="22"/>
          <w:szCs w:val="22"/>
          <w:rtl/>
        </w:rPr>
        <w:t>نوفيل</w:t>
      </w:r>
      <w:proofErr w:type="spellEnd"/>
      <w:r w:rsidRPr="00BF48D6">
        <w:rPr>
          <w:rFonts w:ascii="Tahoma" w:hAnsi="Tahoma" w:cs="Tahoma"/>
          <w:b/>
          <w:i/>
          <w:sz w:val="22"/>
          <w:szCs w:val="22"/>
          <w:rtl/>
        </w:rPr>
        <w:t xml:space="preserve">، المهندس المعماري الشهير الذي صمم المتحف، </w:t>
      </w:r>
      <w:r w:rsidR="002B6786">
        <w:rPr>
          <w:rFonts w:ascii="Tahoma" w:hAnsi="Tahoma" w:cs="Tahoma" w:hint="cs"/>
          <w:b/>
          <w:i/>
          <w:sz w:val="22"/>
          <w:szCs w:val="22"/>
          <w:rtl/>
        </w:rPr>
        <w:t>موجهة</w:t>
      </w:r>
      <w:r w:rsidRPr="00BF48D6">
        <w:rPr>
          <w:rFonts w:ascii="Tahoma" w:hAnsi="Tahoma" w:cs="Tahoma"/>
          <w:b/>
          <w:i/>
          <w:sz w:val="22"/>
          <w:szCs w:val="22"/>
          <w:rtl/>
        </w:rPr>
        <w:t xml:space="preserve"> إلى الأجيال القادمة. بعد ذلك يأخذ الراوي، بقو</w:t>
      </w:r>
      <w:r w:rsidR="002B6786">
        <w:rPr>
          <w:rFonts w:ascii="Tahoma" w:hAnsi="Tahoma" w:cs="Tahoma" w:hint="cs"/>
          <w:b/>
          <w:i/>
          <w:sz w:val="22"/>
          <w:szCs w:val="22"/>
          <w:rtl/>
        </w:rPr>
        <w:t>ة</w:t>
      </w:r>
      <w:r w:rsidRPr="00BF48D6">
        <w:rPr>
          <w:rFonts w:ascii="Tahoma" w:hAnsi="Tahoma" w:cs="Tahoma"/>
          <w:b/>
          <w:i/>
          <w:sz w:val="22"/>
          <w:szCs w:val="22"/>
          <w:rtl/>
        </w:rPr>
        <w:t xml:space="preserve"> </w:t>
      </w:r>
      <w:r w:rsidR="009F710F" w:rsidRPr="00BF48D6">
        <w:rPr>
          <w:rFonts w:ascii="Tahoma" w:hAnsi="Tahoma" w:cs="Tahoma"/>
          <w:b/>
          <w:i/>
          <w:sz w:val="22"/>
          <w:szCs w:val="22"/>
          <w:rtl/>
        </w:rPr>
        <w:t>صوته</w:t>
      </w:r>
      <w:r w:rsidR="002B6786">
        <w:rPr>
          <w:rFonts w:ascii="Tahoma" w:hAnsi="Tahoma" w:cs="Tahoma" w:hint="cs"/>
          <w:b/>
          <w:i/>
          <w:sz w:val="22"/>
          <w:szCs w:val="22"/>
          <w:rtl/>
        </w:rPr>
        <w:t xml:space="preserve"> الظاهرة</w:t>
      </w:r>
      <w:r w:rsidRPr="00BF48D6">
        <w:rPr>
          <w:rFonts w:ascii="Tahoma" w:hAnsi="Tahoma" w:cs="Tahoma"/>
          <w:b/>
          <w:i/>
          <w:sz w:val="22"/>
          <w:szCs w:val="22"/>
          <w:rtl/>
        </w:rPr>
        <w:t xml:space="preserve">، المستمع إلى عالم مستقبلي، حيث يدعوه إلى تخيّل المتحف في مجرة بعد آلاف السنين من </w:t>
      </w:r>
      <w:r w:rsidRPr="001A636E">
        <w:rPr>
          <w:rFonts w:ascii="Tahoma" w:hAnsi="Tahoma" w:cs="Tahoma"/>
          <w:b/>
          <w:i/>
          <w:sz w:val="22"/>
          <w:szCs w:val="22"/>
          <w:rtl/>
        </w:rPr>
        <w:t>انقراض البشر. وتدفع هذه التجربة بالمستمع إلى التفكير في حالة الإنسان في مستقبل يحكمه الذكاء الاصطناعي، وذلك من خلال طرح أسئلة تتمحور حول الإرادة الحرة وطبيعة الإنسان ومصيره.</w:t>
      </w:r>
    </w:p>
    <w:p w14:paraId="1DD12E43" w14:textId="7CE870BD" w:rsidR="001A636E" w:rsidRPr="001A636E" w:rsidRDefault="001A636E" w:rsidP="001A636E">
      <w:pPr>
        <w:bidi/>
        <w:jc w:val="both"/>
        <w:rPr>
          <w:rFonts w:ascii="Tahoma" w:hAnsi="Tahoma" w:cs="Tahoma"/>
          <w:b/>
          <w:i/>
          <w:sz w:val="22"/>
          <w:szCs w:val="22"/>
          <w:rtl/>
          <w:lang w:bidi="ar-AE"/>
        </w:rPr>
      </w:pPr>
    </w:p>
    <w:p w14:paraId="7FC674D8" w14:textId="7F57F70D" w:rsidR="001A636E" w:rsidRPr="001A636E" w:rsidRDefault="002B6786" w:rsidP="00E346B6">
      <w:pPr>
        <w:bidi/>
        <w:jc w:val="both"/>
        <w:rPr>
          <w:rFonts w:ascii="Tahoma" w:eastAsiaTheme="minorHAnsi" w:hAnsi="Tahoma" w:cs="Tahoma"/>
          <w:color w:val="auto"/>
          <w:sz w:val="22"/>
          <w:szCs w:val="22"/>
          <w:lang w:val="en-US" w:eastAsia="en-US"/>
        </w:rPr>
      </w:pPr>
      <w:r>
        <w:rPr>
          <w:rFonts w:ascii="Tahoma" w:hAnsi="Tahoma" w:cs="Tahoma" w:hint="cs"/>
          <w:sz w:val="22"/>
          <w:szCs w:val="22"/>
          <w:rtl/>
        </w:rPr>
        <w:t>و</w:t>
      </w:r>
      <w:r w:rsidR="001A636E" w:rsidRPr="001A636E">
        <w:rPr>
          <w:rFonts w:ascii="Tahoma" w:hAnsi="Tahoma" w:cs="Tahoma"/>
          <w:sz w:val="22"/>
          <w:szCs w:val="22"/>
          <w:rtl/>
          <w:lang w:bidi="ar-AE"/>
        </w:rPr>
        <w:t xml:space="preserve">قال </w:t>
      </w:r>
      <w:r w:rsidR="001A636E" w:rsidRPr="001A636E">
        <w:rPr>
          <w:rFonts w:ascii="Tahoma" w:hAnsi="Tahoma" w:cs="Tahoma"/>
          <w:b/>
          <w:bCs/>
          <w:sz w:val="22"/>
          <w:szCs w:val="22"/>
          <w:rtl/>
          <w:lang w:bidi="ar-AE"/>
        </w:rPr>
        <w:t xml:space="preserve">معالي محمد خليفة المبارك، رئيس دائرة الثقافة والسياحة- </w:t>
      </w:r>
      <w:proofErr w:type="gramStart"/>
      <w:r w:rsidR="001A636E" w:rsidRPr="001A636E">
        <w:rPr>
          <w:rFonts w:ascii="Tahoma" w:hAnsi="Tahoma" w:cs="Tahoma"/>
          <w:b/>
          <w:bCs/>
          <w:sz w:val="22"/>
          <w:szCs w:val="22"/>
          <w:rtl/>
          <w:lang w:bidi="ar-AE"/>
        </w:rPr>
        <w:t>أبوظبي</w:t>
      </w:r>
      <w:proofErr w:type="gramEnd"/>
      <w:r w:rsidR="001A636E" w:rsidRPr="001A636E">
        <w:rPr>
          <w:rFonts w:ascii="Tahoma" w:hAnsi="Tahoma" w:cs="Tahoma"/>
          <w:sz w:val="22"/>
          <w:szCs w:val="22"/>
          <w:rtl/>
          <w:lang w:bidi="ar-AE"/>
        </w:rPr>
        <w:t>: "تلعب المتاحف، لاسيما في هذه الأوقات</w:t>
      </w:r>
      <w:r>
        <w:rPr>
          <w:rFonts w:ascii="Tahoma" w:hAnsi="Tahoma" w:cs="Tahoma" w:hint="cs"/>
          <w:sz w:val="22"/>
          <w:szCs w:val="22"/>
          <w:rtl/>
          <w:lang w:bidi="ar-AE"/>
        </w:rPr>
        <w:t xml:space="preserve"> الصعبة</w:t>
      </w:r>
      <w:r w:rsidR="001A636E" w:rsidRPr="001A636E">
        <w:rPr>
          <w:rFonts w:ascii="Tahoma" w:hAnsi="Tahoma" w:cs="Tahoma"/>
          <w:sz w:val="22"/>
          <w:szCs w:val="22"/>
          <w:rtl/>
          <w:lang w:bidi="ar-AE"/>
        </w:rPr>
        <w:t xml:space="preserve"> التي نعيشها، دوراً هاماً في تعزيز التفاؤل في صفوف المجتمع. وأنا فخو</w:t>
      </w:r>
      <w:r w:rsidR="007C711B">
        <w:rPr>
          <w:rFonts w:ascii="Tahoma" w:hAnsi="Tahoma" w:cs="Tahoma" w:hint="cs"/>
          <w:sz w:val="22"/>
          <w:szCs w:val="22"/>
          <w:rtl/>
          <w:lang w:bidi="ar-AE"/>
        </w:rPr>
        <w:t xml:space="preserve">ر </w:t>
      </w:r>
      <w:r>
        <w:rPr>
          <w:rFonts w:ascii="Tahoma" w:hAnsi="Tahoma" w:cs="Tahoma" w:hint="cs"/>
          <w:sz w:val="22"/>
          <w:szCs w:val="22"/>
          <w:rtl/>
          <w:lang w:bidi="ar-AE"/>
        </w:rPr>
        <w:t xml:space="preserve">جداً </w:t>
      </w:r>
      <w:r w:rsidR="001A636E" w:rsidRPr="001A636E">
        <w:rPr>
          <w:rFonts w:ascii="Tahoma" w:hAnsi="Tahoma" w:cs="Tahoma"/>
          <w:sz w:val="22"/>
          <w:szCs w:val="22"/>
          <w:rtl/>
          <w:lang w:bidi="ar-AE"/>
        </w:rPr>
        <w:t xml:space="preserve">برؤية متحف اللوفر </w:t>
      </w:r>
      <w:proofErr w:type="gramStart"/>
      <w:r w:rsidR="001A636E" w:rsidRPr="001A636E">
        <w:rPr>
          <w:rFonts w:ascii="Tahoma" w:hAnsi="Tahoma" w:cs="Tahoma"/>
          <w:sz w:val="22"/>
          <w:szCs w:val="22"/>
          <w:rtl/>
          <w:lang w:bidi="ar-AE"/>
        </w:rPr>
        <w:t>أبوظبي</w:t>
      </w:r>
      <w:proofErr w:type="gramEnd"/>
      <w:r>
        <w:rPr>
          <w:rFonts w:ascii="Tahoma" w:hAnsi="Tahoma" w:cs="Tahoma" w:hint="cs"/>
          <w:sz w:val="22"/>
          <w:szCs w:val="22"/>
          <w:rtl/>
          <w:lang w:bidi="ar-AE"/>
        </w:rPr>
        <w:t xml:space="preserve"> </w:t>
      </w:r>
      <w:r w:rsidR="001A636E" w:rsidRPr="001A636E">
        <w:rPr>
          <w:rFonts w:ascii="Tahoma" w:hAnsi="Tahoma" w:cs="Tahoma"/>
          <w:sz w:val="22"/>
          <w:szCs w:val="22"/>
          <w:rtl/>
          <w:lang w:bidi="ar-AE"/>
        </w:rPr>
        <w:t xml:space="preserve">يأخذ على عاتقه هذا الدور بتفانٍ كبير، ويسعى باستمرار إلى إطلاق مبادرات جديدة ليبعث الأمل في نفوسنا. في هذا السياق، تُعتبر جولة "نحن لسنا وحدنا" خير دليل على ذلك. فقد تمكّن اللوفر </w:t>
      </w:r>
      <w:proofErr w:type="gramStart"/>
      <w:r w:rsidR="001A636E" w:rsidRPr="001A636E">
        <w:rPr>
          <w:rFonts w:ascii="Tahoma" w:hAnsi="Tahoma" w:cs="Tahoma"/>
          <w:sz w:val="22"/>
          <w:szCs w:val="22"/>
          <w:rtl/>
          <w:lang w:bidi="ar-AE"/>
        </w:rPr>
        <w:t>أبوظبي</w:t>
      </w:r>
      <w:proofErr w:type="gramEnd"/>
      <w:r w:rsidR="001A636E" w:rsidRPr="001A636E">
        <w:rPr>
          <w:rFonts w:ascii="Tahoma" w:hAnsi="Tahoma" w:cs="Tahoma"/>
          <w:sz w:val="22"/>
          <w:szCs w:val="22"/>
          <w:rtl/>
          <w:lang w:bidi="ar-AE"/>
        </w:rPr>
        <w:t>، تماشياً مع رسالته ومع التنوّع الثقافي في الإمارة، من الجمع ما بين سبع مواهب من حول العالم ليقدّم لجمهوره تجربة استثنائية</w:t>
      </w:r>
      <w:r>
        <w:rPr>
          <w:rFonts w:ascii="Tahoma" w:hAnsi="Tahoma" w:cs="Tahoma" w:hint="cs"/>
          <w:sz w:val="22"/>
          <w:szCs w:val="22"/>
          <w:rtl/>
          <w:lang w:bidi="ar-AE"/>
        </w:rPr>
        <w:t>،</w:t>
      </w:r>
      <w:r w:rsidR="001A636E" w:rsidRPr="001A636E">
        <w:rPr>
          <w:rFonts w:ascii="Tahoma" w:hAnsi="Tahoma" w:cs="Tahoma"/>
          <w:sz w:val="22"/>
          <w:szCs w:val="22"/>
          <w:rtl/>
          <w:lang w:bidi="ar-AE"/>
        </w:rPr>
        <w:t xml:space="preserve"> فهذه الجولة الصوتية التي تقوم على الخيال العلمي تجسد الابتكار والإبداع في مبادرات المتحف الرقمية."</w:t>
      </w:r>
    </w:p>
    <w:p w14:paraId="1DD43533" w14:textId="77777777" w:rsidR="00B372D8" w:rsidRPr="001A636E" w:rsidRDefault="00B372D8" w:rsidP="00766CF5">
      <w:pPr>
        <w:bidi/>
        <w:jc w:val="both"/>
        <w:rPr>
          <w:rFonts w:ascii="Tahoma" w:hAnsi="Tahoma" w:cs="Tahoma"/>
          <w:b/>
          <w:i/>
          <w:sz w:val="22"/>
          <w:szCs w:val="22"/>
          <w:rtl/>
        </w:rPr>
      </w:pPr>
    </w:p>
    <w:p w14:paraId="63974F8A" w14:textId="11EDDDEE" w:rsidR="00E455E8" w:rsidRPr="00BF48D6" w:rsidRDefault="001A636E" w:rsidP="00766CF5">
      <w:pPr>
        <w:bidi/>
        <w:jc w:val="both"/>
        <w:rPr>
          <w:rFonts w:ascii="Tahoma" w:eastAsiaTheme="minorHAnsi" w:hAnsi="Tahoma" w:cs="Tahoma"/>
          <w:sz w:val="22"/>
          <w:szCs w:val="22"/>
          <w:lang w:val="en-US" w:eastAsia="en-US"/>
        </w:rPr>
      </w:pPr>
      <w:r>
        <w:rPr>
          <w:rFonts w:ascii="Tahoma" w:hAnsi="Tahoma" w:cs="Tahoma" w:hint="cs"/>
          <w:sz w:val="22"/>
          <w:szCs w:val="22"/>
          <w:rtl/>
        </w:rPr>
        <w:t>ومن جهته قال</w:t>
      </w:r>
      <w:r w:rsidR="00E455E8" w:rsidRPr="001A636E">
        <w:rPr>
          <w:rFonts w:ascii="Tahoma" w:hAnsi="Tahoma" w:cs="Tahoma"/>
          <w:sz w:val="22"/>
          <w:szCs w:val="22"/>
          <w:rtl/>
        </w:rPr>
        <w:t xml:space="preserve"> </w:t>
      </w:r>
      <w:r w:rsidR="00E455E8" w:rsidRPr="001A636E">
        <w:rPr>
          <w:rFonts w:ascii="Tahoma" w:hAnsi="Tahoma" w:cs="Tahoma"/>
          <w:b/>
          <w:bCs/>
          <w:sz w:val="22"/>
          <w:szCs w:val="22"/>
          <w:rtl/>
        </w:rPr>
        <w:t xml:space="preserve">مانويل </w:t>
      </w:r>
      <w:proofErr w:type="spellStart"/>
      <w:r w:rsidR="00E455E8" w:rsidRPr="001A636E">
        <w:rPr>
          <w:rFonts w:ascii="Tahoma" w:hAnsi="Tahoma" w:cs="Tahoma"/>
          <w:b/>
          <w:bCs/>
          <w:sz w:val="22"/>
          <w:szCs w:val="22"/>
          <w:rtl/>
        </w:rPr>
        <w:t>راباتيه</w:t>
      </w:r>
      <w:proofErr w:type="spellEnd"/>
      <w:r w:rsidR="00E455E8" w:rsidRPr="001A636E">
        <w:rPr>
          <w:rFonts w:ascii="Tahoma" w:hAnsi="Tahoma" w:cs="Tahoma"/>
          <w:b/>
          <w:bCs/>
          <w:sz w:val="22"/>
          <w:szCs w:val="22"/>
          <w:rtl/>
        </w:rPr>
        <w:t xml:space="preserve">، مدير متحف اللوفر </w:t>
      </w:r>
      <w:proofErr w:type="gramStart"/>
      <w:r w:rsidR="00E455E8" w:rsidRPr="001A636E">
        <w:rPr>
          <w:rFonts w:ascii="Tahoma" w:hAnsi="Tahoma" w:cs="Tahoma"/>
          <w:b/>
          <w:bCs/>
          <w:sz w:val="22"/>
          <w:szCs w:val="22"/>
          <w:rtl/>
        </w:rPr>
        <w:t>أبوظبي</w:t>
      </w:r>
      <w:proofErr w:type="gramEnd"/>
      <w:r w:rsidR="00E455E8" w:rsidRPr="001A636E">
        <w:rPr>
          <w:rFonts w:ascii="Tahoma" w:hAnsi="Tahoma" w:cs="Tahoma"/>
          <w:sz w:val="22"/>
          <w:szCs w:val="22"/>
          <w:rtl/>
        </w:rPr>
        <w:t>: "يروي متحف اللوفر أبوظبي تاريخ الفنون عبر العصور. لذا نسعى باستمرار إلى ابتكار طرق جديدة نسرد من</w:t>
      </w:r>
      <w:r w:rsidR="00E455E8" w:rsidRPr="00BF48D6">
        <w:rPr>
          <w:rFonts w:ascii="Tahoma" w:hAnsi="Tahoma" w:cs="Tahoma"/>
          <w:sz w:val="22"/>
          <w:szCs w:val="22"/>
          <w:rtl/>
        </w:rPr>
        <w:t xml:space="preserve"> خلالها قصص القطع الفنية والهندسة المعمارية للمتحف. بالتالي، فإن هذه الجولة خير دليل على المقاربة المبتكرة الت</w:t>
      </w:r>
      <w:r w:rsidR="00843AE2">
        <w:rPr>
          <w:rFonts w:ascii="Tahoma" w:hAnsi="Tahoma" w:cs="Tahoma"/>
          <w:sz w:val="22"/>
          <w:szCs w:val="22"/>
          <w:rtl/>
        </w:rPr>
        <w:t>ي نعتمدها لنروي لقاء الثقافات."</w:t>
      </w:r>
    </w:p>
    <w:p w14:paraId="1B4A89FE" w14:textId="77777777" w:rsidR="00B372D8" w:rsidRPr="00BF48D6" w:rsidRDefault="00B372D8" w:rsidP="00766CF5">
      <w:pPr>
        <w:bidi/>
        <w:rPr>
          <w:rFonts w:ascii="Tahoma" w:hAnsi="Tahoma" w:cs="Tahoma"/>
          <w:sz w:val="22"/>
          <w:szCs w:val="22"/>
          <w:lang w:val="en-US" w:bidi="ar-AE"/>
        </w:rPr>
      </w:pPr>
    </w:p>
    <w:p w14:paraId="159C841B" w14:textId="091B25E7" w:rsidR="00B372D8" w:rsidRPr="00BF48D6" w:rsidRDefault="00B372D8" w:rsidP="00766CF5">
      <w:pPr>
        <w:bidi/>
        <w:jc w:val="both"/>
        <w:rPr>
          <w:rFonts w:ascii="Tahoma" w:hAnsi="Tahoma" w:cs="Tahoma"/>
          <w:b/>
          <w:i/>
          <w:sz w:val="22"/>
          <w:szCs w:val="22"/>
          <w:rtl/>
        </w:rPr>
      </w:pPr>
      <w:r w:rsidRPr="00BF48D6">
        <w:rPr>
          <w:rFonts w:ascii="Tahoma" w:hAnsi="Tahoma" w:cs="Tahoma"/>
          <w:b/>
          <w:i/>
          <w:sz w:val="22"/>
          <w:szCs w:val="22"/>
          <w:rtl/>
        </w:rPr>
        <w:t>تعليقاً على تكليف المتحف لمجموعة "</w:t>
      </w:r>
      <w:proofErr w:type="spellStart"/>
      <w:r w:rsidRPr="00BF48D6">
        <w:rPr>
          <w:rFonts w:ascii="Tahoma" w:hAnsi="Tahoma" w:cs="Tahoma"/>
          <w:sz w:val="22"/>
          <w:szCs w:val="22"/>
          <w:rtl/>
        </w:rPr>
        <w:t>ساوندووك</w:t>
      </w:r>
      <w:proofErr w:type="spellEnd"/>
      <w:r w:rsidRPr="00BF48D6">
        <w:rPr>
          <w:rFonts w:ascii="Tahoma" w:hAnsi="Tahoma" w:cs="Tahoma"/>
          <w:sz w:val="22"/>
          <w:szCs w:val="22"/>
          <w:rtl/>
        </w:rPr>
        <w:t xml:space="preserve"> </w:t>
      </w:r>
      <w:proofErr w:type="spellStart"/>
      <w:r w:rsidRPr="00BF48D6">
        <w:rPr>
          <w:rFonts w:ascii="Tahoma" w:hAnsi="Tahoma" w:cs="Tahoma"/>
          <w:sz w:val="22"/>
          <w:szCs w:val="22"/>
          <w:rtl/>
        </w:rPr>
        <w:t>كوليكتف</w:t>
      </w:r>
      <w:proofErr w:type="spellEnd"/>
      <w:r w:rsidRPr="00BF48D6">
        <w:rPr>
          <w:rFonts w:ascii="Tahoma" w:hAnsi="Tahoma" w:cs="Tahoma"/>
          <w:b/>
          <w:i/>
          <w:sz w:val="22"/>
          <w:szCs w:val="22"/>
          <w:rtl/>
        </w:rPr>
        <w:t>"</w:t>
      </w:r>
      <w:r w:rsidR="00391D6A" w:rsidRPr="00BF48D6">
        <w:rPr>
          <w:rFonts w:ascii="Tahoma" w:hAnsi="Tahoma" w:cs="Tahoma"/>
          <w:b/>
          <w:i/>
          <w:sz w:val="22"/>
          <w:szCs w:val="22"/>
          <w:rtl/>
        </w:rPr>
        <w:t xml:space="preserve"> بالعمل</w:t>
      </w:r>
      <w:r w:rsidRPr="00BF48D6">
        <w:rPr>
          <w:rFonts w:ascii="Tahoma" w:hAnsi="Tahoma" w:cs="Tahoma"/>
          <w:b/>
          <w:i/>
          <w:sz w:val="22"/>
          <w:szCs w:val="22"/>
          <w:rtl/>
        </w:rPr>
        <w:t xml:space="preserve">، قال </w:t>
      </w:r>
      <w:r w:rsidRPr="00BF48D6">
        <w:rPr>
          <w:rFonts w:ascii="Tahoma" w:hAnsi="Tahoma" w:cs="Tahoma"/>
          <w:bCs/>
          <w:i/>
          <w:sz w:val="22"/>
          <w:szCs w:val="22"/>
          <w:rtl/>
        </w:rPr>
        <w:t xml:space="preserve">ستيفان </w:t>
      </w:r>
      <w:proofErr w:type="spellStart"/>
      <w:r w:rsidRPr="00BF48D6">
        <w:rPr>
          <w:rFonts w:ascii="Tahoma" w:hAnsi="Tahoma" w:cs="Tahoma"/>
          <w:bCs/>
          <w:i/>
          <w:sz w:val="22"/>
          <w:szCs w:val="22"/>
          <w:rtl/>
        </w:rPr>
        <w:t>كراسنيانسكي</w:t>
      </w:r>
      <w:proofErr w:type="spellEnd"/>
      <w:r w:rsidRPr="00BF48D6">
        <w:rPr>
          <w:rFonts w:ascii="Tahoma" w:hAnsi="Tahoma" w:cs="Tahoma"/>
          <w:bCs/>
          <w:i/>
          <w:sz w:val="22"/>
          <w:szCs w:val="22"/>
          <w:rtl/>
        </w:rPr>
        <w:t xml:space="preserve"> وسيمون </w:t>
      </w:r>
      <w:proofErr w:type="spellStart"/>
      <w:r w:rsidRPr="00BF48D6">
        <w:rPr>
          <w:rFonts w:ascii="Tahoma" w:hAnsi="Tahoma" w:cs="Tahoma"/>
          <w:bCs/>
          <w:i/>
          <w:sz w:val="22"/>
          <w:szCs w:val="22"/>
          <w:rtl/>
        </w:rPr>
        <w:t>ميرلي</w:t>
      </w:r>
      <w:proofErr w:type="spellEnd"/>
      <w:r w:rsidRPr="00BF48D6">
        <w:rPr>
          <w:rFonts w:ascii="Tahoma" w:hAnsi="Tahoma" w:cs="Tahoma"/>
          <w:bCs/>
          <w:i/>
          <w:sz w:val="22"/>
          <w:szCs w:val="22"/>
          <w:rtl/>
        </w:rPr>
        <w:t xml:space="preserve"> من المجموعة: </w:t>
      </w:r>
      <w:r w:rsidRPr="00BF48D6">
        <w:rPr>
          <w:rFonts w:ascii="Tahoma" w:hAnsi="Tahoma" w:cs="Tahoma"/>
          <w:b/>
          <w:i/>
          <w:sz w:val="22"/>
          <w:szCs w:val="22"/>
          <w:rtl/>
        </w:rPr>
        <w:t xml:space="preserve">"تسمح هذه الجولة للمستمعين بإطلاق العنان لخيالهم فيما يتصورون أنفسهم يسيرون تحت قبّة اللوفر </w:t>
      </w:r>
      <w:proofErr w:type="gramStart"/>
      <w:r w:rsidRPr="00BF48D6">
        <w:rPr>
          <w:rFonts w:ascii="Tahoma" w:hAnsi="Tahoma" w:cs="Tahoma"/>
          <w:b/>
          <w:i/>
          <w:sz w:val="22"/>
          <w:szCs w:val="22"/>
          <w:rtl/>
        </w:rPr>
        <w:t>أبوظبي</w:t>
      </w:r>
      <w:proofErr w:type="gramEnd"/>
      <w:r w:rsidRPr="00BF48D6">
        <w:rPr>
          <w:rFonts w:ascii="Tahoma" w:hAnsi="Tahoma" w:cs="Tahoma"/>
          <w:b/>
          <w:i/>
          <w:sz w:val="22"/>
          <w:szCs w:val="22"/>
          <w:rtl/>
        </w:rPr>
        <w:t xml:space="preserve"> الاستثنائية. هذه التجربة أشبه بحوار بين الحضارات من الماضي من جهة والحاضر من جهة أخرى، وهو حوار تجسده مجموعة اللوفر </w:t>
      </w:r>
      <w:proofErr w:type="gramStart"/>
      <w:r w:rsidRPr="00BF48D6">
        <w:rPr>
          <w:rFonts w:ascii="Tahoma" w:hAnsi="Tahoma" w:cs="Tahoma"/>
          <w:b/>
          <w:i/>
          <w:sz w:val="22"/>
          <w:szCs w:val="22"/>
          <w:rtl/>
        </w:rPr>
        <w:t>أبوظبي</w:t>
      </w:r>
      <w:proofErr w:type="gramEnd"/>
      <w:r w:rsidRPr="00BF48D6">
        <w:rPr>
          <w:rFonts w:ascii="Tahoma" w:hAnsi="Tahoma" w:cs="Tahoma"/>
          <w:b/>
          <w:i/>
          <w:sz w:val="22"/>
          <w:szCs w:val="22"/>
          <w:rtl/>
        </w:rPr>
        <w:t xml:space="preserve"> الفنّية، وهي </w:t>
      </w:r>
      <w:r w:rsidR="00391D6A" w:rsidRPr="00BF48D6">
        <w:rPr>
          <w:rFonts w:ascii="Tahoma" w:hAnsi="Tahoma" w:cs="Tahoma"/>
          <w:b/>
          <w:i/>
          <w:sz w:val="22"/>
          <w:szCs w:val="22"/>
          <w:rtl/>
        </w:rPr>
        <w:t xml:space="preserve">جولة </w:t>
      </w:r>
      <w:r w:rsidRPr="00BF48D6">
        <w:rPr>
          <w:rFonts w:ascii="Tahoma" w:hAnsi="Tahoma" w:cs="Tahoma"/>
          <w:b/>
          <w:i/>
          <w:sz w:val="22"/>
          <w:szCs w:val="22"/>
          <w:rtl/>
        </w:rPr>
        <w:t>تأخذنا بالخيال نحو المستقبل حيث اتخذت الإنسانية شكلاً مغايراً كلياً. إلى جانب ذلك، فإن ال</w:t>
      </w:r>
      <w:r w:rsidR="00391D6A" w:rsidRPr="00BF48D6">
        <w:rPr>
          <w:rFonts w:ascii="Tahoma" w:hAnsi="Tahoma" w:cs="Tahoma"/>
          <w:b/>
          <w:i/>
          <w:sz w:val="22"/>
          <w:szCs w:val="22"/>
          <w:rtl/>
        </w:rPr>
        <w:t>شخصيات التي تشارك في هذه الجولة، بتنوّعها</w:t>
      </w:r>
      <w:r w:rsidRPr="00BF48D6">
        <w:rPr>
          <w:rFonts w:ascii="Tahoma" w:hAnsi="Tahoma" w:cs="Tahoma"/>
          <w:b/>
          <w:i/>
          <w:sz w:val="22"/>
          <w:szCs w:val="22"/>
          <w:rtl/>
        </w:rPr>
        <w:t xml:space="preserve"> وطريقة تفاعلها مع بعضها البعض، ت</w:t>
      </w:r>
      <w:r w:rsidR="00391D6A" w:rsidRPr="00BF48D6">
        <w:rPr>
          <w:rFonts w:ascii="Tahoma" w:hAnsi="Tahoma" w:cs="Tahoma"/>
          <w:b/>
          <w:i/>
          <w:sz w:val="22"/>
          <w:szCs w:val="22"/>
          <w:rtl/>
        </w:rPr>
        <w:t>ُ</w:t>
      </w:r>
      <w:r w:rsidRPr="00BF48D6">
        <w:rPr>
          <w:rFonts w:ascii="Tahoma" w:hAnsi="Tahoma" w:cs="Tahoma"/>
          <w:b/>
          <w:i/>
          <w:sz w:val="22"/>
          <w:szCs w:val="22"/>
          <w:rtl/>
        </w:rPr>
        <w:t>غني هذه التجربة التي ت</w:t>
      </w:r>
      <w:r w:rsidR="00843AE2">
        <w:rPr>
          <w:rFonts w:ascii="Tahoma" w:hAnsi="Tahoma" w:cs="Tahoma"/>
          <w:b/>
          <w:i/>
          <w:sz w:val="22"/>
          <w:szCs w:val="22"/>
          <w:rtl/>
        </w:rPr>
        <w:t>تخطى الحدود واللغات والثقافات."</w:t>
      </w:r>
    </w:p>
    <w:p w14:paraId="3084C771" w14:textId="77777777" w:rsidR="00B372D8" w:rsidRPr="00BF48D6" w:rsidRDefault="00B372D8" w:rsidP="00766CF5">
      <w:pPr>
        <w:bidi/>
        <w:jc w:val="both"/>
        <w:rPr>
          <w:rFonts w:ascii="Tahoma" w:hAnsi="Tahoma" w:cs="Tahoma"/>
          <w:sz w:val="22"/>
          <w:szCs w:val="22"/>
        </w:rPr>
      </w:pPr>
    </w:p>
    <w:p w14:paraId="1D310AB9" w14:textId="4AC9487A" w:rsidR="00B372D8" w:rsidRDefault="003C1830" w:rsidP="009F7084">
      <w:pPr>
        <w:bidi/>
        <w:spacing w:line="276" w:lineRule="auto"/>
        <w:jc w:val="both"/>
        <w:rPr>
          <w:rFonts w:ascii="Tahoma" w:hAnsi="Tahoma" w:cs="Tahoma"/>
          <w:b/>
          <w:sz w:val="22"/>
          <w:szCs w:val="22"/>
          <w:lang w:val="en-US" w:bidi="ar-AE"/>
        </w:rPr>
      </w:pPr>
      <w:r w:rsidRPr="00BF48D6">
        <w:rPr>
          <w:rFonts w:ascii="Tahoma" w:hAnsi="Tahoma" w:cs="Tahoma"/>
          <w:b/>
          <w:sz w:val="22"/>
          <w:szCs w:val="22"/>
          <w:rtl/>
          <w:lang w:val="en-US" w:bidi="ar-AE"/>
        </w:rPr>
        <w:t>تشكّل</w:t>
      </w:r>
      <w:r w:rsidR="00B372D8" w:rsidRPr="00BF48D6">
        <w:rPr>
          <w:rFonts w:ascii="Tahoma" w:hAnsi="Tahoma" w:cs="Tahoma"/>
          <w:b/>
          <w:sz w:val="22"/>
          <w:szCs w:val="22"/>
          <w:rtl/>
          <w:lang w:val="en-US" w:bidi="ar-AE"/>
        </w:rPr>
        <w:t xml:space="preserve"> هذه الجولة الصوتية الجزء الأول من التعاون بين اللوفر </w:t>
      </w:r>
      <w:proofErr w:type="gramStart"/>
      <w:r w:rsidR="00B372D8" w:rsidRPr="00BF48D6">
        <w:rPr>
          <w:rFonts w:ascii="Tahoma" w:hAnsi="Tahoma" w:cs="Tahoma"/>
          <w:b/>
          <w:sz w:val="22"/>
          <w:szCs w:val="22"/>
          <w:rtl/>
          <w:lang w:val="en-US" w:bidi="ar-AE"/>
        </w:rPr>
        <w:t>أبوظبي</w:t>
      </w:r>
      <w:proofErr w:type="gramEnd"/>
      <w:r w:rsidR="00B372D8" w:rsidRPr="00BF48D6">
        <w:rPr>
          <w:rFonts w:ascii="Tahoma" w:hAnsi="Tahoma" w:cs="Tahoma"/>
          <w:b/>
          <w:sz w:val="22"/>
          <w:szCs w:val="22"/>
          <w:rtl/>
          <w:lang w:val="en-US" w:bidi="ar-AE"/>
        </w:rPr>
        <w:t xml:space="preserve"> ومجموعة "</w:t>
      </w:r>
      <w:proofErr w:type="spellStart"/>
      <w:r w:rsidR="00B372D8" w:rsidRPr="00BF48D6">
        <w:rPr>
          <w:rFonts w:ascii="Tahoma" w:hAnsi="Tahoma" w:cs="Tahoma"/>
          <w:sz w:val="22"/>
          <w:szCs w:val="22"/>
          <w:rtl/>
        </w:rPr>
        <w:t>ساوندووك</w:t>
      </w:r>
      <w:proofErr w:type="spellEnd"/>
      <w:r w:rsidR="00B372D8" w:rsidRPr="00BF48D6">
        <w:rPr>
          <w:rFonts w:ascii="Tahoma" w:hAnsi="Tahoma" w:cs="Tahoma"/>
          <w:sz w:val="22"/>
          <w:szCs w:val="22"/>
          <w:rtl/>
        </w:rPr>
        <w:t xml:space="preserve"> </w:t>
      </w:r>
      <w:proofErr w:type="spellStart"/>
      <w:r w:rsidR="00B372D8" w:rsidRPr="00BF48D6">
        <w:rPr>
          <w:rFonts w:ascii="Tahoma" w:hAnsi="Tahoma" w:cs="Tahoma"/>
          <w:sz w:val="22"/>
          <w:szCs w:val="22"/>
          <w:rtl/>
        </w:rPr>
        <w:t>كوليكتف</w:t>
      </w:r>
      <w:proofErr w:type="spellEnd"/>
      <w:r w:rsidR="00B372D8" w:rsidRPr="00BF48D6">
        <w:rPr>
          <w:rFonts w:ascii="Tahoma" w:hAnsi="Tahoma" w:cs="Tahoma"/>
          <w:b/>
          <w:sz w:val="22"/>
          <w:szCs w:val="22"/>
          <w:rtl/>
          <w:lang w:val="en-US" w:bidi="ar-AE"/>
        </w:rPr>
        <w:t xml:space="preserve">"، والذي يشمل جولة صوتية تمتد </w:t>
      </w:r>
      <w:r w:rsidR="00583176">
        <w:rPr>
          <w:rFonts w:ascii="Tahoma" w:hAnsi="Tahoma" w:cs="Tahoma" w:hint="cs"/>
          <w:b/>
          <w:sz w:val="22"/>
          <w:szCs w:val="22"/>
          <w:rtl/>
          <w:lang w:val="en-US" w:bidi="ar-AE"/>
        </w:rPr>
        <w:t>ل</w:t>
      </w:r>
      <w:r w:rsidR="0056546F">
        <w:rPr>
          <w:rFonts w:ascii="Tahoma" w:hAnsi="Tahoma" w:cs="Tahoma" w:hint="cs"/>
          <w:b/>
          <w:sz w:val="22"/>
          <w:szCs w:val="22"/>
          <w:rtl/>
          <w:lang w:val="en-US" w:bidi="ar-AE"/>
        </w:rPr>
        <w:t xml:space="preserve">مدة </w:t>
      </w:r>
      <w:r w:rsidR="00B372D8" w:rsidRPr="00BF48D6">
        <w:rPr>
          <w:rFonts w:ascii="Tahoma" w:hAnsi="Tahoma" w:cs="Tahoma"/>
          <w:b/>
          <w:sz w:val="22"/>
          <w:szCs w:val="22"/>
          <w:rtl/>
          <w:lang w:val="en-US" w:bidi="ar-AE"/>
        </w:rPr>
        <w:t xml:space="preserve">40 دقيقة ستُتاح </w:t>
      </w:r>
      <w:r w:rsidR="000E2952" w:rsidRPr="00BF48D6">
        <w:rPr>
          <w:rFonts w:ascii="Tahoma" w:hAnsi="Tahoma" w:cs="Tahoma"/>
          <w:b/>
          <w:sz w:val="22"/>
          <w:szCs w:val="22"/>
          <w:rtl/>
          <w:lang w:val="en-US" w:bidi="ar-AE"/>
        </w:rPr>
        <w:t xml:space="preserve">في وقتٍ لاحق </w:t>
      </w:r>
      <w:r w:rsidR="00B372D8" w:rsidRPr="00BF48D6">
        <w:rPr>
          <w:rFonts w:ascii="Tahoma" w:hAnsi="Tahoma" w:cs="Tahoma"/>
          <w:b/>
          <w:sz w:val="22"/>
          <w:szCs w:val="22"/>
          <w:rtl/>
          <w:lang w:val="en-US" w:bidi="ar-AE"/>
        </w:rPr>
        <w:t xml:space="preserve">للزوار على نطاق أوسع </w:t>
      </w:r>
      <w:r w:rsidR="00070913">
        <w:rPr>
          <w:rFonts w:ascii="Tahoma" w:hAnsi="Tahoma" w:cs="Tahoma" w:hint="cs"/>
          <w:b/>
          <w:sz w:val="22"/>
          <w:szCs w:val="22"/>
          <w:rtl/>
          <w:lang w:val="en-US" w:bidi="ar-AE"/>
        </w:rPr>
        <w:t>من خلال</w:t>
      </w:r>
      <w:r w:rsidR="00B372D8" w:rsidRPr="00BF48D6">
        <w:rPr>
          <w:rFonts w:ascii="Tahoma" w:hAnsi="Tahoma" w:cs="Tahoma"/>
          <w:b/>
          <w:sz w:val="22"/>
          <w:szCs w:val="22"/>
          <w:rtl/>
          <w:lang w:val="en-US" w:bidi="ar-AE"/>
        </w:rPr>
        <w:t xml:space="preserve"> دليل الوسائط المتعددة الخاص بال</w:t>
      </w:r>
      <w:r w:rsidR="006E51AD" w:rsidRPr="00BF48D6">
        <w:rPr>
          <w:rFonts w:ascii="Tahoma" w:hAnsi="Tahoma" w:cs="Tahoma"/>
          <w:b/>
          <w:sz w:val="22"/>
          <w:szCs w:val="22"/>
          <w:rtl/>
          <w:lang w:val="en-US" w:bidi="ar-AE"/>
        </w:rPr>
        <w:t>متحف.</w:t>
      </w:r>
    </w:p>
    <w:p w14:paraId="26EE5301" w14:textId="1FF3094F" w:rsidR="00CF2A50" w:rsidRDefault="00CF2A50" w:rsidP="00CF2A50">
      <w:pPr>
        <w:bidi/>
        <w:jc w:val="both"/>
        <w:rPr>
          <w:rFonts w:ascii="Tahoma" w:hAnsi="Tahoma" w:cs="Tahoma"/>
          <w:b/>
          <w:sz w:val="22"/>
          <w:szCs w:val="22"/>
          <w:lang w:val="en-US" w:bidi="ar-AE"/>
        </w:rPr>
      </w:pPr>
    </w:p>
    <w:p w14:paraId="6DC7A760" w14:textId="23929BD4" w:rsidR="00CF2A50" w:rsidRPr="009F7084" w:rsidRDefault="00963ACC" w:rsidP="00963ACC">
      <w:pPr>
        <w:bidi/>
        <w:spacing w:line="276" w:lineRule="auto"/>
        <w:jc w:val="both"/>
        <w:rPr>
          <w:rFonts w:ascii="Tahoma" w:hAnsi="Tahoma" w:cs="Tahoma"/>
          <w:color w:val="auto"/>
          <w:sz w:val="22"/>
          <w:szCs w:val="22"/>
          <w:highlight w:val="yellow"/>
          <w:rtl/>
          <w:lang w:bidi="ar-AE"/>
        </w:rPr>
      </w:pPr>
      <w:r>
        <w:rPr>
          <w:rFonts w:ascii="Tahoma" w:hAnsi="Tahoma" w:cs="Tahoma" w:hint="cs"/>
          <w:color w:val="auto"/>
          <w:sz w:val="22"/>
          <w:szCs w:val="22"/>
          <w:rtl/>
        </w:rPr>
        <w:t>ت</w:t>
      </w:r>
      <w:r w:rsidRPr="009F7084">
        <w:rPr>
          <w:rFonts w:ascii="Tahoma" w:hAnsi="Tahoma" w:cs="Tahoma"/>
          <w:b/>
          <w:sz w:val="22"/>
          <w:szCs w:val="22"/>
          <w:rtl/>
          <w:lang w:val="en-US" w:bidi="ar-AE"/>
        </w:rPr>
        <w:t>أتي</w:t>
      </w:r>
      <w:r>
        <w:rPr>
          <w:rFonts w:ascii="Tahoma" w:hAnsi="Tahoma" w:cs="Tahoma"/>
          <w:b/>
          <w:sz w:val="22"/>
          <w:szCs w:val="22"/>
          <w:lang w:val="en-US" w:bidi="ar-AE"/>
        </w:rPr>
        <w:t xml:space="preserve"> </w:t>
      </w:r>
      <w:r w:rsidR="00CF2A50" w:rsidRPr="009F7084">
        <w:rPr>
          <w:rFonts w:ascii="Tahoma" w:hAnsi="Tahoma" w:cs="Tahoma"/>
          <w:color w:val="auto"/>
          <w:sz w:val="22"/>
          <w:szCs w:val="22"/>
          <w:rtl/>
        </w:rPr>
        <w:t xml:space="preserve">جولة "نحن لسنا وحدنا" </w:t>
      </w:r>
      <w:r>
        <w:rPr>
          <w:rFonts w:ascii="Tahoma" w:hAnsi="Tahoma" w:cs="Tahoma" w:hint="cs"/>
          <w:color w:val="auto"/>
          <w:sz w:val="22"/>
          <w:szCs w:val="22"/>
          <w:rtl/>
        </w:rPr>
        <w:t>الصوتية</w:t>
      </w:r>
      <w:r w:rsidR="00E05700">
        <w:rPr>
          <w:rFonts w:ascii="Tahoma" w:hAnsi="Tahoma" w:cs="Tahoma" w:hint="cs"/>
          <w:color w:val="auto"/>
          <w:sz w:val="22"/>
          <w:szCs w:val="22"/>
          <w:rtl/>
        </w:rPr>
        <w:t xml:space="preserve"> </w:t>
      </w:r>
      <w:r>
        <w:rPr>
          <w:rFonts w:ascii="Tahoma" w:hAnsi="Tahoma" w:cs="Tahoma"/>
          <w:color w:val="auto"/>
          <w:sz w:val="22"/>
          <w:szCs w:val="22"/>
          <w:rtl/>
        </w:rPr>
        <w:t>التي عملت على</w:t>
      </w:r>
      <w:r>
        <w:rPr>
          <w:rFonts w:ascii="Tahoma" w:hAnsi="Tahoma" w:cs="Tahoma" w:hint="cs"/>
          <w:color w:val="auto"/>
          <w:sz w:val="22"/>
          <w:szCs w:val="22"/>
          <w:rtl/>
        </w:rPr>
        <w:t xml:space="preserve"> تأليفها</w:t>
      </w:r>
      <w:r w:rsidR="00CF2A50" w:rsidRPr="009F7084">
        <w:rPr>
          <w:rFonts w:ascii="Tahoma" w:hAnsi="Tahoma" w:cs="Tahoma"/>
          <w:color w:val="auto"/>
          <w:sz w:val="22"/>
          <w:szCs w:val="22"/>
          <w:rtl/>
        </w:rPr>
        <w:t xml:space="preserve"> </w:t>
      </w:r>
      <w:r>
        <w:rPr>
          <w:rFonts w:ascii="Tahoma" w:hAnsi="Tahoma" w:cs="Tahoma" w:hint="cs"/>
          <w:color w:val="auto"/>
          <w:sz w:val="22"/>
          <w:szCs w:val="22"/>
          <w:rtl/>
        </w:rPr>
        <w:t xml:space="preserve">وإنتاجها </w:t>
      </w:r>
      <w:r w:rsidR="00CF2A50" w:rsidRPr="009F7084">
        <w:rPr>
          <w:rFonts w:ascii="Tahoma" w:hAnsi="Tahoma" w:cs="Tahoma"/>
          <w:color w:val="auto"/>
          <w:sz w:val="22"/>
          <w:szCs w:val="22"/>
          <w:rtl/>
        </w:rPr>
        <w:t xml:space="preserve">مجموعة </w:t>
      </w:r>
      <w:r w:rsidR="00CF2A50" w:rsidRPr="009F7084">
        <w:rPr>
          <w:rFonts w:ascii="Tahoma" w:hAnsi="Tahoma" w:cs="Tahoma"/>
          <w:b/>
          <w:sz w:val="22"/>
          <w:szCs w:val="22"/>
          <w:rtl/>
          <w:lang w:val="en-US" w:bidi="ar-AE"/>
        </w:rPr>
        <w:t>"</w:t>
      </w:r>
      <w:proofErr w:type="spellStart"/>
      <w:r w:rsidR="00CF2A50" w:rsidRPr="009F7084">
        <w:rPr>
          <w:rFonts w:ascii="Tahoma" w:hAnsi="Tahoma" w:cs="Tahoma"/>
          <w:sz w:val="22"/>
          <w:szCs w:val="22"/>
          <w:rtl/>
        </w:rPr>
        <w:t>ساوندووك</w:t>
      </w:r>
      <w:proofErr w:type="spellEnd"/>
      <w:r w:rsidR="00CF2A50" w:rsidRPr="009F7084">
        <w:rPr>
          <w:rFonts w:ascii="Tahoma" w:hAnsi="Tahoma" w:cs="Tahoma"/>
          <w:sz w:val="22"/>
          <w:szCs w:val="22"/>
          <w:rtl/>
        </w:rPr>
        <w:t xml:space="preserve"> </w:t>
      </w:r>
      <w:proofErr w:type="spellStart"/>
      <w:r w:rsidR="00CF2A50" w:rsidRPr="009F7084">
        <w:rPr>
          <w:rFonts w:ascii="Tahoma" w:hAnsi="Tahoma" w:cs="Tahoma"/>
          <w:sz w:val="22"/>
          <w:szCs w:val="22"/>
          <w:rtl/>
        </w:rPr>
        <w:t>كوليكتف</w:t>
      </w:r>
      <w:proofErr w:type="spellEnd"/>
      <w:r>
        <w:rPr>
          <w:rFonts w:ascii="Tahoma" w:hAnsi="Tahoma" w:cs="Tahoma"/>
          <w:b/>
          <w:sz w:val="22"/>
          <w:szCs w:val="22"/>
          <w:rtl/>
          <w:lang w:val="en-US" w:bidi="ar-AE"/>
        </w:rPr>
        <w:t>"</w:t>
      </w:r>
      <w:r w:rsidR="00CF2A50" w:rsidRPr="009F7084">
        <w:rPr>
          <w:rFonts w:ascii="Tahoma" w:hAnsi="Tahoma" w:cs="Tahoma"/>
          <w:b/>
          <w:sz w:val="22"/>
          <w:szCs w:val="22"/>
          <w:rtl/>
          <w:lang w:val="en-US" w:bidi="ar-AE"/>
        </w:rPr>
        <w:t xml:space="preserve"> في إطار المبادرات الرقمية التي يطلقها متحف اللوفر </w:t>
      </w:r>
      <w:proofErr w:type="gramStart"/>
      <w:r w:rsidR="00CF2A50" w:rsidRPr="009F7084">
        <w:rPr>
          <w:rFonts w:ascii="Tahoma" w:hAnsi="Tahoma" w:cs="Tahoma"/>
          <w:b/>
          <w:sz w:val="22"/>
          <w:szCs w:val="22"/>
          <w:rtl/>
          <w:lang w:val="en-US" w:bidi="ar-AE"/>
        </w:rPr>
        <w:t>أبوظبي</w:t>
      </w:r>
      <w:proofErr w:type="gramEnd"/>
      <w:r w:rsidR="00CF2A50" w:rsidRPr="009F7084">
        <w:rPr>
          <w:rFonts w:ascii="Tahoma" w:hAnsi="Tahoma" w:cs="Tahoma"/>
          <w:b/>
          <w:sz w:val="22"/>
          <w:szCs w:val="22"/>
          <w:rtl/>
          <w:lang w:val="en-US" w:bidi="ar-AE"/>
        </w:rPr>
        <w:t xml:space="preserve"> والتي تتيح للجمهور الاطلاع على محتوى فني وثقافي واسع النطاق من خلال الجولات الافتراضية ومقاطع الفيديو والمقاطع الصوتية والأنشطة التي يمكن تنزيلها للاستمتاع بها من المنزل. وتشمل هذه المبادرات فرصة اكتشاف مجموعة المتحف الفنّية ومعارضه العالمية من خلال موق</w:t>
      </w:r>
      <w:r w:rsidR="00E05700">
        <w:rPr>
          <w:rFonts w:ascii="Tahoma" w:hAnsi="Tahoma" w:cs="Tahoma"/>
          <w:b/>
          <w:sz w:val="22"/>
          <w:szCs w:val="22"/>
          <w:rtl/>
          <w:lang w:val="en-US" w:bidi="ar-AE"/>
        </w:rPr>
        <w:t>عه الإلكتروني والتطبيق الخاص به</w:t>
      </w:r>
      <w:r w:rsidR="00CF2A50" w:rsidRPr="009F7084">
        <w:rPr>
          <w:rFonts w:ascii="Tahoma" w:hAnsi="Tahoma" w:cs="Tahoma"/>
          <w:b/>
          <w:sz w:val="22"/>
          <w:szCs w:val="22"/>
          <w:rtl/>
          <w:lang w:val="en-US" w:bidi="ar-AE"/>
        </w:rPr>
        <w:t xml:space="preserve">، إلى جانب موارد "الفن بين يديك" المتاحة عبر الموقع الإلكتروني أيضاً، وسلسلة "اصنع والعب" التي تشمل مجموعة من مقاطع </w:t>
      </w:r>
      <w:r w:rsidR="00CF2A50" w:rsidRPr="009F7084">
        <w:rPr>
          <w:rFonts w:ascii="Tahoma" w:hAnsi="Tahoma" w:cs="Tahoma"/>
          <w:b/>
          <w:sz w:val="22"/>
          <w:szCs w:val="22"/>
          <w:rtl/>
          <w:lang w:val="en-US" w:bidi="ar-AE"/>
        </w:rPr>
        <w:lastRenderedPageBreak/>
        <w:t xml:space="preserve">الفيديو وأنشطة التلوين التي يمكن للعائلة والأطفال الاستمتاع بها. </w:t>
      </w:r>
      <w:r w:rsidR="009F7084">
        <w:rPr>
          <w:rFonts w:ascii="Tahoma" w:hAnsi="Tahoma" w:cs="Tahoma" w:hint="cs"/>
          <w:b/>
          <w:sz w:val="22"/>
          <w:szCs w:val="22"/>
          <w:rtl/>
          <w:lang w:val="en-US" w:bidi="ar-AE"/>
        </w:rPr>
        <w:t>و</w:t>
      </w:r>
      <w:r w:rsidR="00E05700">
        <w:rPr>
          <w:rFonts w:ascii="Tahoma" w:hAnsi="Tahoma" w:cs="Tahoma" w:hint="cs"/>
          <w:b/>
          <w:sz w:val="22"/>
          <w:szCs w:val="22"/>
          <w:rtl/>
          <w:lang w:val="en-US" w:bidi="ar-AE"/>
        </w:rPr>
        <w:t>تضم</w:t>
      </w:r>
      <w:r w:rsidR="009F7084" w:rsidRPr="009F7084">
        <w:rPr>
          <w:rFonts w:ascii="Tahoma" w:hAnsi="Tahoma" w:cs="Tahoma"/>
          <w:b/>
          <w:sz w:val="22"/>
          <w:szCs w:val="22"/>
          <w:rtl/>
          <w:lang w:val="en-US" w:bidi="ar-AE"/>
        </w:rPr>
        <w:t xml:space="preserve"> هذه المبادرات </w:t>
      </w:r>
      <w:r w:rsidR="009F7084">
        <w:rPr>
          <w:rFonts w:ascii="Tahoma" w:hAnsi="Tahoma" w:cs="Tahoma" w:hint="cs"/>
          <w:b/>
          <w:sz w:val="22"/>
          <w:szCs w:val="22"/>
          <w:rtl/>
          <w:lang w:val="en-US" w:bidi="ar-AE"/>
        </w:rPr>
        <w:t xml:space="preserve">أيضاً </w:t>
      </w:r>
      <w:r w:rsidR="009F7084" w:rsidRPr="009F7084">
        <w:rPr>
          <w:rFonts w:ascii="Tahoma" w:hAnsi="Tahoma" w:cs="Tahoma"/>
          <w:b/>
          <w:sz w:val="22"/>
          <w:szCs w:val="22"/>
          <w:rtl/>
          <w:lang w:val="en-US" w:bidi="ar-AE"/>
        </w:rPr>
        <w:t xml:space="preserve">موارد تعليمية غنية تتيح للمعلمين التفاعل مع طلابهم في إطار الدراسة عن بعد. </w:t>
      </w:r>
      <w:r>
        <w:rPr>
          <w:rFonts w:ascii="Tahoma" w:hAnsi="Tahoma" w:cs="Tahoma" w:hint="cs"/>
          <w:b/>
          <w:sz w:val="22"/>
          <w:szCs w:val="22"/>
          <w:rtl/>
          <w:lang w:val="en-US" w:bidi="ar-AE"/>
        </w:rPr>
        <w:t>كما عمل المتحف، بالتعاون مع تطبيق</w:t>
      </w:r>
      <w:r w:rsidR="009F7084">
        <w:rPr>
          <w:rFonts w:ascii="Tahoma" w:hAnsi="Tahoma" w:cs="Tahoma" w:hint="cs"/>
          <w:b/>
          <w:sz w:val="22"/>
          <w:szCs w:val="22"/>
          <w:rtl/>
          <w:lang w:val="en-US" w:bidi="ar-AE"/>
        </w:rPr>
        <w:t xml:space="preserve"> أنغامي، المنصة الموسيقية الأكبر في منطقة الشرق الأوسط وشما</w:t>
      </w:r>
      <w:r w:rsidR="00E05700">
        <w:rPr>
          <w:rFonts w:ascii="Tahoma" w:hAnsi="Tahoma" w:cs="Tahoma" w:hint="cs"/>
          <w:b/>
          <w:sz w:val="22"/>
          <w:szCs w:val="22"/>
          <w:rtl/>
          <w:lang w:val="en-US" w:bidi="ar-AE"/>
        </w:rPr>
        <w:t>ل</w:t>
      </w:r>
      <w:r w:rsidR="009F7084">
        <w:rPr>
          <w:rFonts w:ascii="Tahoma" w:hAnsi="Tahoma" w:cs="Tahoma" w:hint="cs"/>
          <w:b/>
          <w:sz w:val="22"/>
          <w:szCs w:val="22"/>
          <w:rtl/>
          <w:lang w:val="en-US" w:bidi="ar-AE"/>
        </w:rPr>
        <w:t xml:space="preserve"> أفريقيا، على إطلاق مجموعة من القوائم الموسيقية المستوحاة من مجموعته الفنيّة ليتمكّن المستمع من اكتشاف المتحف عبر موسي</w:t>
      </w:r>
      <w:r>
        <w:rPr>
          <w:rFonts w:ascii="Tahoma" w:hAnsi="Tahoma" w:cs="Tahoma" w:hint="cs"/>
          <w:b/>
          <w:sz w:val="22"/>
          <w:szCs w:val="22"/>
          <w:rtl/>
          <w:lang w:val="en-US" w:bidi="ar-AE"/>
        </w:rPr>
        <w:t>قى متنوّعة تناسب مختلف الأذواق.</w:t>
      </w:r>
    </w:p>
    <w:p w14:paraId="6D984418" w14:textId="5FBDFA8A" w:rsidR="003C1830" w:rsidRDefault="003C1830" w:rsidP="003C1830">
      <w:pPr>
        <w:bidi/>
        <w:jc w:val="both"/>
        <w:rPr>
          <w:rFonts w:ascii="Tahoma" w:hAnsi="Tahoma" w:cs="Tahoma"/>
          <w:b/>
          <w:sz w:val="22"/>
          <w:szCs w:val="22"/>
          <w:rtl/>
          <w:lang w:val="en-US" w:bidi="ar-AE"/>
        </w:rPr>
      </w:pPr>
    </w:p>
    <w:p w14:paraId="64B5ED36" w14:textId="609B9EB3" w:rsidR="0090768A" w:rsidRDefault="00583176" w:rsidP="0056546F">
      <w:pPr>
        <w:bidi/>
        <w:jc w:val="lowKashida"/>
        <w:rPr>
          <w:rFonts w:ascii="Tahoma" w:hAnsi="Tahoma" w:cs="Tahoma"/>
          <w:color w:val="auto"/>
          <w:sz w:val="22"/>
          <w:szCs w:val="22"/>
          <w:rtl/>
        </w:rPr>
      </w:pPr>
      <w:r>
        <w:rPr>
          <w:rFonts w:ascii="Tahoma" w:hAnsi="Tahoma" w:cs="Tahoma" w:hint="cs"/>
          <w:color w:val="auto"/>
          <w:sz w:val="22"/>
          <w:szCs w:val="22"/>
          <w:rtl/>
        </w:rPr>
        <w:t>الجدير بالذكر</w:t>
      </w:r>
      <w:r w:rsidR="0090768A">
        <w:rPr>
          <w:rFonts w:ascii="Tahoma" w:hAnsi="Tahoma" w:cs="Tahoma" w:hint="cs"/>
          <w:color w:val="auto"/>
          <w:sz w:val="22"/>
          <w:szCs w:val="22"/>
          <w:rtl/>
        </w:rPr>
        <w:t xml:space="preserve"> أن اللوفر </w:t>
      </w:r>
      <w:proofErr w:type="gramStart"/>
      <w:r w:rsidR="0090768A">
        <w:rPr>
          <w:rFonts w:ascii="Tahoma" w:hAnsi="Tahoma" w:cs="Tahoma" w:hint="cs"/>
          <w:color w:val="auto"/>
          <w:sz w:val="22"/>
          <w:szCs w:val="22"/>
          <w:rtl/>
        </w:rPr>
        <w:t>أبوظبي</w:t>
      </w:r>
      <w:proofErr w:type="gramEnd"/>
      <w:r w:rsidR="0090768A">
        <w:rPr>
          <w:rFonts w:ascii="Tahoma" w:hAnsi="Tahoma" w:cs="Tahoma" w:hint="cs"/>
          <w:color w:val="auto"/>
          <w:sz w:val="22"/>
          <w:szCs w:val="22"/>
          <w:rtl/>
        </w:rPr>
        <w:t xml:space="preserve"> يشارك في مبادرة "الثقافة للجميع" التي أطلقتها دائرة الثقافة والسياحة- أبوظبي والتي تهدف إلى إتاحة المعالم الثقافية في الإمارة إلى الجمهور للاستمتاع بها من البيت. للاطلاع على هذه المبادرة، تفضلوا بمتابعة </w:t>
      </w:r>
      <w:r w:rsidR="0090768A" w:rsidRPr="00D3150A">
        <w:rPr>
          <w:rFonts w:ascii="Tahoma" w:hAnsi="Tahoma" w:cs="Tahoma"/>
          <w:color w:val="auto"/>
          <w:sz w:val="22"/>
          <w:szCs w:val="22"/>
        </w:rPr>
        <w:t>@</w:t>
      </w:r>
      <w:proofErr w:type="spellStart"/>
      <w:r w:rsidR="0090768A" w:rsidRPr="00D3150A">
        <w:rPr>
          <w:rFonts w:ascii="Tahoma" w:hAnsi="Tahoma" w:cs="Tahoma"/>
          <w:color w:val="auto"/>
          <w:sz w:val="22"/>
          <w:szCs w:val="22"/>
        </w:rPr>
        <w:t>abudhabiculture</w:t>
      </w:r>
      <w:proofErr w:type="spellEnd"/>
      <w:r w:rsidR="0090768A">
        <w:rPr>
          <w:rFonts w:ascii="Tahoma" w:hAnsi="Tahoma" w:cs="Tahoma" w:hint="cs"/>
          <w:color w:val="auto"/>
          <w:sz w:val="22"/>
          <w:szCs w:val="22"/>
          <w:rtl/>
        </w:rPr>
        <w:t xml:space="preserve"> و</w:t>
      </w:r>
      <w:r w:rsidR="0090768A" w:rsidRPr="00D3150A">
        <w:rPr>
          <w:rFonts w:ascii="Tahoma" w:hAnsi="Tahoma" w:cs="Tahoma"/>
          <w:color w:val="auto"/>
          <w:sz w:val="22"/>
          <w:szCs w:val="22"/>
        </w:rPr>
        <w:t>#</w:t>
      </w:r>
      <w:proofErr w:type="spellStart"/>
      <w:r w:rsidR="0090768A">
        <w:rPr>
          <w:rFonts w:ascii="Tahoma" w:hAnsi="Tahoma" w:cs="Tahoma" w:hint="cs"/>
          <w:color w:val="auto"/>
          <w:sz w:val="22"/>
          <w:szCs w:val="22"/>
          <w:rtl/>
        </w:rPr>
        <w:t>الثقافة_للجميع</w:t>
      </w:r>
      <w:proofErr w:type="spellEnd"/>
      <w:r w:rsidR="0090768A">
        <w:rPr>
          <w:rFonts w:ascii="Tahoma" w:hAnsi="Tahoma" w:cs="Tahoma" w:hint="cs"/>
          <w:color w:val="auto"/>
          <w:sz w:val="22"/>
          <w:szCs w:val="22"/>
          <w:rtl/>
        </w:rPr>
        <w:t>، وانتظروا المزيد من مبادرات المتحف قريباً.</w:t>
      </w:r>
    </w:p>
    <w:p w14:paraId="10818D13" w14:textId="77777777" w:rsidR="00B372D8" w:rsidRPr="00BF48D6" w:rsidRDefault="00B372D8" w:rsidP="00BF48D6">
      <w:pPr>
        <w:bidi/>
        <w:spacing w:line="240" w:lineRule="auto"/>
        <w:rPr>
          <w:rFonts w:ascii="Tahoma" w:hAnsi="Tahoma" w:cs="Tahoma"/>
          <w:b/>
          <w:bCs/>
          <w:noProof/>
          <w:sz w:val="22"/>
          <w:szCs w:val="22"/>
        </w:rPr>
      </w:pPr>
    </w:p>
    <w:p w14:paraId="550DCE5E" w14:textId="77777777" w:rsidR="00B372D8" w:rsidRPr="00BF48D6" w:rsidRDefault="00B372D8" w:rsidP="00BF48D6">
      <w:pPr>
        <w:bidi/>
        <w:spacing w:line="240" w:lineRule="auto"/>
        <w:jc w:val="center"/>
        <w:rPr>
          <w:rFonts w:ascii="Tahoma" w:hAnsi="Tahoma" w:cs="Tahoma"/>
          <w:b/>
          <w:bCs/>
          <w:noProof/>
          <w:sz w:val="22"/>
          <w:szCs w:val="22"/>
        </w:rPr>
      </w:pPr>
      <w:r w:rsidRPr="00BF48D6">
        <w:rPr>
          <w:rFonts w:ascii="Tahoma" w:hAnsi="Tahoma" w:cs="Tahoma"/>
          <w:b/>
          <w:bCs/>
          <w:noProof/>
          <w:sz w:val="22"/>
          <w:szCs w:val="22"/>
        </w:rPr>
        <w:t>-</w:t>
      </w:r>
      <w:r w:rsidRPr="00BF48D6">
        <w:rPr>
          <w:rFonts w:ascii="Tahoma" w:hAnsi="Tahoma" w:cs="Tahoma"/>
          <w:b/>
          <w:bCs/>
          <w:noProof/>
          <w:sz w:val="22"/>
          <w:szCs w:val="22"/>
          <w:rtl/>
        </w:rPr>
        <w:t>انتهى</w:t>
      </w:r>
      <w:r w:rsidRPr="00BF48D6">
        <w:rPr>
          <w:rFonts w:ascii="Tahoma" w:hAnsi="Tahoma" w:cs="Tahoma"/>
          <w:b/>
          <w:bCs/>
          <w:noProof/>
          <w:sz w:val="22"/>
          <w:szCs w:val="22"/>
        </w:rPr>
        <w:t>-</w:t>
      </w:r>
    </w:p>
    <w:p w14:paraId="0DB2DC65" w14:textId="77777777" w:rsidR="00B372D8" w:rsidRPr="009A3DE3" w:rsidRDefault="00B372D8" w:rsidP="00BF48D6">
      <w:pPr>
        <w:bidi/>
        <w:spacing w:line="276" w:lineRule="auto"/>
        <w:jc w:val="both"/>
        <w:rPr>
          <w:rFonts w:ascii="Tahoma" w:hAnsi="Tahoma" w:cs="Tahoma"/>
          <w:b/>
          <w:bCs/>
          <w:sz w:val="22"/>
          <w:szCs w:val="22"/>
          <w:rtl/>
        </w:rPr>
      </w:pPr>
    </w:p>
    <w:p w14:paraId="21BDC5EA" w14:textId="77777777" w:rsidR="00B372D8" w:rsidRPr="009A3DE3" w:rsidRDefault="00B372D8" w:rsidP="00BF48D6">
      <w:pPr>
        <w:bidi/>
        <w:spacing w:line="276" w:lineRule="auto"/>
        <w:jc w:val="both"/>
        <w:rPr>
          <w:rFonts w:ascii="Tahoma" w:hAnsi="Tahoma" w:cs="Tahoma"/>
          <w:b/>
          <w:bCs/>
          <w:sz w:val="21"/>
          <w:szCs w:val="21"/>
          <w:rtl/>
        </w:rPr>
      </w:pPr>
      <w:r w:rsidRPr="009A3DE3">
        <w:rPr>
          <w:rFonts w:ascii="Tahoma" w:hAnsi="Tahoma" w:cs="Tahoma"/>
          <w:b/>
          <w:bCs/>
          <w:sz w:val="21"/>
          <w:szCs w:val="21"/>
          <w:rtl/>
        </w:rPr>
        <w:t>معلومات للمحرر</w:t>
      </w:r>
    </w:p>
    <w:p w14:paraId="085E76D5" w14:textId="77777777" w:rsidR="00B372D8" w:rsidRPr="009A3DE3" w:rsidRDefault="00B372D8" w:rsidP="00BF48D6">
      <w:pPr>
        <w:bidi/>
        <w:spacing w:line="276" w:lineRule="auto"/>
        <w:jc w:val="both"/>
        <w:rPr>
          <w:rFonts w:ascii="Tahoma" w:hAnsi="Tahoma" w:cs="Tahoma"/>
          <w:b/>
          <w:bCs/>
          <w:sz w:val="22"/>
          <w:szCs w:val="22"/>
          <w:rtl/>
        </w:rPr>
      </w:pPr>
    </w:p>
    <w:p w14:paraId="2B016E2C" w14:textId="77777777" w:rsidR="00B372D8" w:rsidRPr="009A3DE3" w:rsidRDefault="00B372D8" w:rsidP="00BF48D6">
      <w:pPr>
        <w:bidi/>
        <w:spacing w:line="276" w:lineRule="auto"/>
        <w:jc w:val="both"/>
        <w:rPr>
          <w:rFonts w:ascii="Tahoma" w:hAnsi="Tahoma" w:cs="Tahoma"/>
          <w:sz w:val="21"/>
          <w:szCs w:val="21"/>
          <w:rtl/>
        </w:rPr>
      </w:pPr>
      <w:r w:rsidRPr="009A3DE3">
        <w:rPr>
          <w:rFonts w:ascii="Tahoma" w:hAnsi="Tahoma" w:cs="Tahoma"/>
          <w:sz w:val="21"/>
          <w:szCs w:val="21"/>
          <w:rtl/>
        </w:rPr>
        <w:t xml:space="preserve">تابع حسابات متحف اللوفر </w:t>
      </w:r>
      <w:proofErr w:type="gramStart"/>
      <w:r w:rsidRPr="009A3DE3">
        <w:rPr>
          <w:rFonts w:ascii="Tahoma" w:hAnsi="Tahoma" w:cs="Tahoma"/>
          <w:sz w:val="21"/>
          <w:szCs w:val="21"/>
          <w:rtl/>
        </w:rPr>
        <w:t>أبوظبي</w:t>
      </w:r>
      <w:proofErr w:type="gramEnd"/>
      <w:r w:rsidRPr="009A3DE3">
        <w:rPr>
          <w:rFonts w:ascii="Tahoma" w:hAnsi="Tahoma" w:cs="Tahoma"/>
          <w:sz w:val="21"/>
          <w:szCs w:val="21"/>
          <w:rtl/>
        </w:rPr>
        <w:t xml:space="preserve"> على منصات التواصل الاجتماعي التالية: موقع فيسبوك</w:t>
      </w:r>
      <w:r w:rsidRPr="009A3DE3">
        <w:rPr>
          <w:rFonts w:ascii="Tahoma" w:hAnsi="Tahoma" w:cs="Tahoma"/>
          <w:sz w:val="21"/>
          <w:szCs w:val="21"/>
        </w:rPr>
        <w:t xml:space="preserve"> (Louvre Abu Dhabi)</w:t>
      </w:r>
      <w:r w:rsidRPr="009A3DE3">
        <w:rPr>
          <w:rFonts w:ascii="Tahoma" w:hAnsi="Tahoma" w:cs="Tahoma"/>
          <w:sz w:val="21"/>
          <w:szCs w:val="21"/>
          <w:rtl/>
        </w:rPr>
        <w:t xml:space="preserve">، وموقع </w:t>
      </w:r>
      <w:proofErr w:type="spellStart"/>
      <w:r w:rsidRPr="009A3DE3">
        <w:rPr>
          <w:rFonts w:ascii="Tahoma" w:hAnsi="Tahoma" w:cs="Tahoma"/>
          <w:sz w:val="21"/>
          <w:szCs w:val="21"/>
          <w:rtl/>
        </w:rPr>
        <w:t>تويتر</w:t>
      </w:r>
      <w:proofErr w:type="spellEnd"/>
      <w:r w:rsidRPr="009A3DE3">
        <w:rPr>
          <w:rFonts w:ascii="Tahoma" w:hAnsi="Tahoma" w:cs="Tahoma"/>
          <w:sz w:val="21"/>
          <w:szCs w:val="21"/>
        </w:rPr>
        <w:t xml:space="preserve"> (@</w:t>
      </w:r>
      <w:proofErr w:type="spellStart"/>
      <w:r w:rsidRPr="009A3DE3">
        <w:rPr>
          <w:rFonts w:ascii="Tahoma" w:hAnsi="Tahoma" w:cs="Tahoma"/>
          <w:sz w:val="21"/>
          <w:szCs w:val="21"/>
        </w:rPr>
        <w:t>LouvreAbuDhabi</w:t>
      </w:r>
      <w:proofErr w:type="spellEnd"/>
      <w:r w:rsidRPr="009A3DE3">
        <w:rPr>
          <w:rFonts w:ascii="Tahoma" w:hAnsi="Tahoma" w:cs="Tahoma"/>
          <w:sz w:val="21"/>
          <w:szCs w:val="21"/>
        </w:rPr>
        <w:t xml:space="preserve">) </w:t>
      </w:r>
      <w:r w:rsidRPr="009A3DE3">
        <w:rPr>
          <w:rFonts w:ascii="Tahoma" w:hAnsi="Tahoma" w:cs="Tahoma"/>
          <w:sz w:val="21"/>
          <w:szCs w:val="21"/>
          <w:rtl/>
        </w:rPr>
        <w:t xml:space="preserve">وموقع </w:t>
      </w:r>
      <w:proofErr w:type="spellStart"/>
      <w:r w:rsidRPr="009A3DE3">
        <w:rPr>
          <w:rFonts w:ascii="Tahoma" w:hAnsi="Tahoma" w:cs="Tahoma"/>
          <w:sz w:val="21"/>
          <w:szCs w:val="21"/>
          <w:rtl/>
        </w:rPr>
        <w:t>انستغرام</w:t>
      </w:r>
      <w:proofErr w:type="spellEnd"/>
      <w:r w:rsidRPr="009A3DE3">
        <w:rPr>
          <w:rFonts w:ascii="Tahoma" w:hAnsi="Tahoma" w:cs="Tahoma"/>
          <w:sz w:val="21"/>
          <w:szCs w:val="21"/>
        </w:rPr>
        <w:t xml:space="preserve"> (@</w:t>
      </w:r>
      <w:proofErr w:type="spellStart"/>
      <w:r w:rsidRPr="009A3DE3">
        <w:rPr>
          <w:rFonts w:ascii="Tahoma" w:hAnsi="Tahoma" w:cs="Tahoma"/>
          <w:sz w:val="21"/>
          <w:szCs w:val="21"/>
        </w:rPr>
        <w:t>LouvreAbuDhabi</w:t>
      </w:r>
      <w:proofErr w:type="spellEnd"/>
      <w:r w:rsidRPr="009A3DE3">
        <w:rPr>
          <w:rFonts w:ascii="Tahoma" w:hAnsi="Tahoma" w:cs="Tahoma"/>
          <w:sz w:val="21"/>
          <w:szCs w:val="21"/>
        </w:rPr>
        <w:t>) #</w:t>
      </w:r>
      <w:proofErr w:type="spellStart"/>
      <w:r w:rsidRPr="009A3DE3">
        <w:rPr>
          <w:rFonts w:ascii="Tahoma" w:hAnsi="Tahoma" w:cs="Tahoma"/>
          <w:sz w:val="21"/>
          <w:szCs w:val="21"/>
        </w:rPr>
        <w:t>LouvreAbuDhabi</w:t>
      </w:r>
      <w:proofErr w:type="spellEnd"/>
      <w:r w:rsidRPr="009A3DE3">
        <w:rPr>
          <w:rFonts w:ascii="Tahoma" w:hAnsi="Tahoma" w:cs="Tahoma"/>
          <w:sz w:val="21"/>
          <w:szCs w:val="21"/>
        </w:rPr>
        <w:t xml:space="preserve"> </w:t>
      </w:r>
    </w:p>
    <w:p w14:paraId="70EC4893" w14:textId="77777777" w:rsidR="00B372D8" w:rsidRPr="009A3DE3" w:rsidRDefault="00B372D8" w:rsidP="00BF48D6">
      <w:pPr>
        <w:bidi/>
        <w:spacing w:line="276" w:lineRule="auto"/>
        <w:jc w:val="both"/>
        <w:rPr>
          <w:rFonts w:ascii="Tahoma" w:hAnsi="Tahoma" w:cs="Tahoma"/>
          <w:b/>
          <w:bCs/>
          <w:sz w:val="22"/>
          <w:szCs w:val="22"/>
        </w:rPr>
      </w:pPr>
    </w:p>
    <w:p w14:paraId="33A93141" w14:textId="77777777" w:rsidR="00B372D8" w:rsidRPr="009A3DE3" w:rsidRDefault="00B372D8" w:rsidP="00BF48D6">
      <w:pPr>
        <w:bidi/>
        <w:spacing w:line="276" w:lineRule="auto"/>
        <w:jc w:val="both"/>
        <w:rPr>
          <w:rFonts w:ascii="Tahoma" w:hAnsi="Tahoma" w:cs="Tahoma"/>
          <w:b/>
          <w:bCs/>
          <w:sz w:val="22"/>
          <w:szCs w:val="22"/>
          <w:rtl/>
        </w:rPr>
      </w:pPr>
      <w:r w:rsidRPr="009A3DE3">
        <w:rPr>
          <w:rFonts w:ascii="Tahoma" w:hAnsi="Tahoma" w:cs="Tahoma"/>
          <w:b/>
          <w:bCs/>
          <w:sz w:val="22"/>
          <w:szCs w:val="22"/>
          <w:rtl/>
        </w:rPr>
        <w:t xml:space="preserve">نبذة عن متحف اللوفر </w:t>
      </w:r>
      <w:proofErr w:type="gramStart"/>
      <w:r w:rsidRPr="009A3DE3">
        <w:rPr>
          <w:rFonts w:ascii="Tahoma" w:hAnsi="Tahoma" w:cs="Tahoma"/>
          <w:b/>
          <w:bCs/>
          <w:sz w:val="22"/>
          <w:szCs w:val="22"/>
          <w:rtl/>
        </w:rPr>
        <w:t>أبوظبي</w:t>
      </w:r>
      <w:proofErr w:type="gramEnd"/>
    </w:p>
    <w:p w14:paraId="7CD35C35" w14:textId="77777777" w:rsidR="00B372D8" w:rsidRPr="009A3DE3" w:rsidRDefault="00B372D8" w:rsidP="00BF48D6">
      <w:pPr>
        <w:bidi/>
        <w:spacing w:line="276" w:lineRule="auto"/>
        <w:jc w:val="both"/>
        <w:rPr>
          <w:rFonts w:ascii="Tahoma" w:hAnsi="Tahoma" w:cs="Tahoma"/>
          <w:sz w:val="22"/>
          <w:szCs w:val="22"/>
          <w:rtl/>
        </w:rPr>
      </w:pPr>
      <w:r w:rsidRPr="009A3DE3">
        <w:rPr>
          <w:rFonts w:ascii="Tahoma" w:hAnsi="Tahoma" w:cs="Tahoma"/>
          <w:sz w:val="22"/>
          <w:szCs w:val="22"/>
          <w:rtl/>
        </w:rPr>
        <w:t xml:space="preserve">أتى متحف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ثمرة اتفاق استثنائي عُقد بين حكومتي أبوظبي وفرنسا، وقد عمل على تصميمه المهندس المعماري جان </w:t>
      </w:r>
      <w:proofErr w:type="spellStart"/>
      <w:r w:rsidRPr="009A3DE3">
        <w:rPr>
          <w:rFonts w:ascii="Tahoma" w:hAnsi="Tahoma" w:cs="Tahoma"/>
          <w:sz w:val="22"/>
          <w:szCs w:val="22"/>
          <w:rtl/>
        </w:rPr>
        <w:t>نوفيل</w:t>
      </w:r>
      <w:proofErr w:type="spellEnd"/>
      <w:r w:rsidRPr="009A3DE3">
        <w:rPr>
          <w:rFonts w:ascii="Tahoma" w:hAnsi="Tahoma" w:cs="Tahoma"/>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9A3DE3">
        <w:rPr>
          <w:rFonts w:ascii="Tahoma" w:hAnsi="Tahoma" w:cs="Tahoma"/>
          <w:sz w:val="22"/>
          <w:szCs w:val="22"/>
        </w:rPr>
        <w:t xml:space="preserve"> </w:t>
      </w:r>
    </w:p>
    <w:p w14:paraId="5385560A" w14:textId="77777777" w:rsidR="00B372D8" w:rsidRPr="009A3DE3" w:rsidRDefault="00B372D8" w:rsidP="00BF48D6">
      <w:pPr>
        <w:bidi/>
        <w:spacing w:line="276" w:lineRule="auto"/>
        <w:jc w:val="both"/>
        <w:rPr>
          <w:rFonts w:ascii="Tahoma" w:hAnsi="Tahoma" w:cs="Tahoma"/>
          <w:sz w:val="22"/>
          <w:szCs w:val="22"/>
          <w:rtl/>
        </w:rPr>
      </w:pPr>
    </w:p>
    <w:p w14:paraId="3D428FFB" w14:textId="77777777" w:rsidR="00B372D8" w:rsidRPr="009A3DE3" w:rsidRDefault="00B372D8" w:rsidP="00BF48D6">
      <w:pPr>
        <w:bidi/>
        <w:spacing w:line="276" w:lineRule="auto"/>
        <w:jc w:val="both"/>
        <w:rPr>
          <w:rFonts w:ascii="Tahoma" w:hAnsi="Tahoma" w:cs="Tahoma"/>
          <w:sz w:val="22"/>
          <w:szCs w:val="22"/>
          <w:rtl/>
        </w:rPr>
      </w:pPr>
      <w:r w:rsidRPr="009A3DE3">
        <w:rPr>
          <w:rFonts w:ascii="Tahoma" w:hAnsi="Tahoma" w:cs="Tahoma"/>
          <w:sz w:val="22"/>
          <w:szCs w:val="22"/>
          <w:rtl/>
        </w:rPr>
        <w:t xml:space="preserve">يحتفل متحف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9A3DE3">
        <w:rPr>
          <w:rFonts w:ascii="Tahoma" w:hAnsi="Tahoma" w:cs="Tahoma"/>
          <w:sz w:val="22"/>
          <w:szCs w:val="22"/>
        </w:rPr>
        <w:t>.</w:t>
      </w:r>
    </w:p>
    <w:p w14:paraId="3D9A5B90" w14:textId="77777777" w:rsidR="00B372D8" w:rsidRPr="009A3DE3" w:rsidRDefault="00B372D8" w:rsidP="00BF48D6">
      <w:pPr>
        <w:bidi/>
        <w:spacing w:line="276" w:lineRule="auto"/>
        <w:jc w:val="both"/>
        <w:rPr>
          <w:rFonts w:ascii="Tahoma" w:hAnsi="Tahoma" w:cs="Tahoma"/>
          <w:sz w:val="22"/>
          <w:szCs w:val="22"/>
          <w:rtl/>
        </w:rPr>
      </w:pPr>
    </w:p>
    <w:p w14:paraId="65B772CF" w14:textId="77777777" w:rsidR="00B372D8" w:rsidRPr="009A3DE3" w:rsidRDefault="00B372D8" w:rsidP="00BF48D6">
      <w:pPr>
        <w:bidi/>
        <w:spacing w:line="276" w:lineRule="auto"/>
        <w:jc w:val="both"/>
        <w:rPr>
          <w:rFonts w:ascii="Tahoma" w:hAnsi="Tahoma" w:cs="Tahoma"/>
          <w:sz w:val="22"/>
          <w:szCs w:val="22"/>
          <w:rtl/>
        </w:rPr>
      </w:pPr>
      <w:r w:rsidRPr="009A3DE3">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9A3DE3">
        <w:rPr>
          <w:rFonts w:ascii="Tahoma" w:hAnsi="Tahoma" w:cs="Tahoma"/>
          <w:sz w:val="22"/>
          <w:szCs w:val="22"/>
        </w:rPr>
        <w:t xml:space="preserve">. </w:t>
      </w:r>
    </w:p>
    <w:p w14:paraId="49BC64B0" w14:textId="77777777" w:rsidR="00B372D8" w:rsidRPr="009A3DE3" w:rsidRDefault="00B372D8" w:rsidP="00BF48D6">
      <w:pPr>
        <w:bidi/>
        <w:spacing w:line="276" w:lineRule="auto"/>
        <w:jc w:val="both"/>
        <w:rPr>
          <w:rFonts w:ascii="Tahoma" w:hAnsi="Tahoma" w:cs="Tahoma"/>
          <w:sz w:val="22"/>
          <w:szCs w:val="22"/>
          <w:rtl/>
        </w:rPr>
      </w:pPr>
    </w:p>
    <w:p w14:paraId="5B6F8695" w14:textId="77777777" w:rsidR="00B372D8" w:rsidRPr="009A3DE3" w:rsidRDefault="00B372D8" w:rsidP="00BF48D6">
      <w:pPr>
        <w:bidi/>
        <w:spacing w:line="276" w:lineRule="auto"/>
        <w:jc w:val="both"/>
        <w:rPr>
          <w:rFonts w:ascii="Tahoma" w:hAnsi="Tahoma" w:cs="Tahoma"/>
          <w:sz w:val="22"/>
          <w:szCs w:val="22"/>
          <w:rtl/>
        </w:rPr>
      </w:pPr>
      <w:r w:rsidRPr="009A3DE3">
        <w:rPr>
          <w:rFonts w:ascii="Tahoma" w:hAnsi="Tahoma" w:cs="Tahoma"/>
          <w:sz w:val="22"/>
          <w:szCs w:val="22"/>
          <w:rtl/>
        </w:rPr>
        <w:t xml:space="preserve">ويُعد 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9A3DE3">
        <w:rPr>
          <w:rFonts w:ascii="Tahoma" w:hAnsi="Tahoma" w:cs="Tahoma"/>
          <w:sz w:val="22"/>
          <w:szCs w:val="22"/>
        </w:rPr>
        <w:t>.</w:t>
      </w:r>
    </w:p>
    <w:p w14:paraId="608AE961" w14:textId="77777777" w:rsidR="00B372D8" w:rsidRPr="009A3DE3" w:rsidRDefault="00B372D8" w:rsidP="00BF48D6">
      <w:pPr>
        <w:bidi/>
        <w:spacing w:line="276" w:lineRule="auto"/>
        <w:jc w:val="both"/>
        <w:rPr>
          <w:rFonts w:ascii="Tahoma" w:hAnsi="Tahoma" w:cs="Tahoma"/>
          <w:sz w:val="22"/>
          <w:szCs w:val="22"/>
          <w:rtl/>
        </w:rPr>
      </w:pPr>
    </w:p>
    <w:p w14:paraId="41BD72BD" w14:textId="344CDE02" w:rsidR="00B372D8" w:rsidRPr="009A3DE3" w:rsidRDefault="00B372D8" w:rsidP="00BF48D6">
      <w:pPr>
        <w:bidi/>
        <w:spacing w:line="276" w:lineRule="auto"/>
        <w:jc w:val="both"/>
        <w:rPr>
          <w:rFonts w:ascii="Tahoma" w:hAnsi="Tahoma" w:cs="Tahoma"/>
          <w:b/>
          <w:bCs/>
          <w:sz w:val="22"/>
          <w:szCs w:val="22"/>
          <w:rtl/>
        </w:rPr>
      </w:pPr>
      <w:r w:rsidRPr="009A3DE3">
        <w:rPr>
          <w:rFonts w:ascii="Tahoma" w:hAnsi="Tahoma" w:cs="Tahoma"/>
          <w:b/>
          <w:bCs/>
          <w:sz w:val="22"/>
          <w:szCs w:val="22"/>
          <w:rtl/>
        </w:rPr>
        <w:t>نبذة عن م</w:t>
      </w:r>
      <w:r w:rsidRPr="009A3DE3">
        <w:rPr>
          <w:rFonts w:ascii="Tahoma" w:hAnsi="Tahoma" w:cs="Tahoma" w:hint="cs"/>
          <w:b/>
          <w:bCs/>
          <w:sz w:val="22"/>
          <w:szCs w:val="22"/>
          <w:rtl/>
        </w:rPr>
        <w:t>جم</w:t>
      </w:r>
      <w:r w:rsidRPr="009A3DE3">
        <w:rPr>
          <w:rFonts w:ascii="Tahoma" w:hAnsi="Tahoma" w:cs="Tahoma"/>
          <w:b/>
          <w:bCs/>
          <w:sz w:val="22"/>
          <w:szCs w:val="22"/>
          <w:rtl/>
        </w:rPr>
        <w:t>وعة "</w:t>
      </w:r>
      <w:proofErr w:type="spellStart"/>
      <w:r w:rsidRPr="009A3DE3">
        <w:rPr>
          <w:rFonts w:ascii="Tahoma" w:hAnsi="Tahoma" w:cs="Tahoma"/>
          <w:b/>
          <w:bCs/>
          <w:sz w:val="22"/>
          <w:szCs w:val="22"/>
          <w:rtl/>
        </w:rPr>
        <w:t>ساوندووك</w:t>
      </w:r>
      <w:proofErr w:type="spellEnd"/>
      <w:r w:rsidRPr="009A3DE3">
        <w:rPr>
          <w:rFonts w:ascii="Tahoma" w:hAnsi="Tahoma" w:cs="Tahoma"/>
          <w:b/>
          <w:bCs/>
          <w:sz w:val="22"/>
          <w:szCs w:val="22"/>
          <w:rtl/>
        </w:rPr>
        <w:t xml:space="preserve"> </w:t>
      </w:r>
      <w:proofErr w:type="spellStart"/>
      <w:r w:rsidRPr="009A3DE3">
        <w:rPr>
          <w:rFonts w:ascii="Tahoma" w:hAnsi="Tahoma" w:cs="Tahoma"/>
          <w:b/>
          <w:bCs/>
          <w:sz w:val="22"/>
          <w:szCs w:val="22"/>
          <w:rtl/>
        </w:rPr>
        <w:t>كوليكتف</w:t>
      </w:r>
      <w:proofErr w:type="spellEnd"/>
      <w:r w:rsidRPr="009A3DE3">
        <w:rPr>
          <w:rFonts w:ascii="Tahoma" w:hAnsi="Tahoma" w:cs="Tahoma"/>
          <w:b/>
          <w:bCs/>
          <w:sz w:val="22"/>
          <w:szCs w:val="22"/>
          <w:rtl/>
        </w:rPr>
        <w:t>"</w:t>
      </w:r>
    </w:p>
    <w:p w14:paraId="6C627C9A" w14:textId="2E9D0F8C" w:rsidR="00391D6A" w:rsidRPr="0059626B" w:rsidRDefault="009A2A63" w:rsidP="00BF48D6">
      <w:pPr>
        <w:bidi/>
        <w:spacing w:line="276" w:lineRule="auto"/>
        <w:jc w:val="both"/>
        <w:rPr>
          <w:rFonts w:ascii="Tahoma" w:hAnsi="Tahoma" w:cs="Tahoma"/>
          <w:sz w:val="22"/>
          <w:szCs w:val="22"/>
          <w:rtl/>
          <w:lang w:bidi="ar-AE"/>
        </w:rPr>
      </w:pPr>
      <w:r w:rsidRPr="009A3DE3">
        <w:rPr>
          <w:rFonts w:ascii="Tahoma" w:hAnsi="Tahoma" w:cs="Tahoma"/>
          <w:sz w:val="22"/>
          <w:szCs w:val="22"/>
          <w:rtl/>
          <w:lang w:bidi="ar-AE"/>
        </w:rPr>
        <w:t xml:space="preserve">"ساوند </w:t>
      </w:r>
      <w:proofErr w:type="spellStart"/>
      <w:r w:rsidRPr="009A3DE3">
        <w:rPr>
          <w:rFonts w:ascii="Tahoma" w:hAnsi="Tahoma" w:cs="Tahoma"/>
          <w:sz w:val="22"/>
          <w:szCs w:val="22"/>
          <w:rtl/>
          <w:lang w:bidi="ar-AE"/>
        </w:rPr>
        <w:t>ووك</w:t>
      </w:r>
      <w:proofErr w:type="spellEnd"/>
      <w:r w:rsidRPr="009A3DE3">
        <w:rPr>
          <w:rFonts w:ascii="Tahoma" w:hAnsi="Tahoma" w:cs="Tahoma"/>
          <w:sz w:val="22"/>
          <w:szCs w:val="22"/>
          <w:rtl/>
          <w:lang w:bidi="ar-AE"/>
        </w:rPr>
        <w:t xml:space="preserve"> </w:t>
      </w:r>
      <w:proofErr w:type="spellStart"/>
      <w:r w:rsidRPr="009A3DE3">
        <w:rPr>
          <w:rFonts w:ascii="Tahoma" w:hAnsi="Tahoma" w:cs="Tahoma"/>
          <w:sz w:val="22"/>
          <w:szCs w:val="22"/>
          <w:rtl/>
          <w:lang w:bidi="ar-AE"/>
        </w:rPr>
        <w:t>كوليكتيف</w:t>
      </w:r>
      <w:proofErr w:type="spellEnd"/>
      <w:r w:rsidRPr="009A3DE3">
        <w:rPr>
          <w:rFonts w:ascii="Tahoma" w:hAnsi="Tahoma" w:cs="Tahoma"/>
          <w:sz w:val="22"/>
          <w:szCs w:val="22"/>
          <w:rtl/>
          <w:lang w:bidi="ar-AE"/>
        </w:rPr>
        <w:t xml:space="preserve">" هي مجموعة صوتية تجريبية أسّسها ستيفان </w:t>
      </w:r>
      <w:proofErr w:type="spellStart"/>
      <w:r w:rsidRPr="009A3DE3">
        <w:rPr>
          <w:rFonts w:ascii="Tahoma" w:hAnsi="Tahoma" w:cs="Tahoma"/>
          <w:sz w:val="22"/>
          <w:szCs w:val="22"/>
          <w:rtl/>
          <w:lang w:bidi="ar-AE"/>
        </w:rPr>
        <w:t>كراسنيانسكي</w:t>
      </w:r>
      <w:proofErr w:type="spellEnd"/>
      <w:r w:rsidRPr="009A3DE3">
        <w:rPr>
          <w:rFonts w:ascii="Tahoma" w:hAnsi="Tahoma" w:cs="Tahoma"/>
          <w:sz w:val="22"/>
          <w:szCs w:val="22"/>
          <w:rtl/>
          <w:lang w:bidi="ar-AE"/>
        </w:rPr>
        <w:t xml:space="preserve"> في نيويورك في العام 2000، وانضم إليها لاحقًا سيمون </w:t>
      </w:r>
      <w:proofErr w:type="spellStart"/>
      <w:r w:rsidRPr="009A3DE3">
        <w:rPr>
          <w:rFonts w:ascii="Tahoma" w:hAnsi="Tahoma" w:cs="Tahoma"/>
          <w:sz w:val="22"/>
          <w:szCs w:val="22"/>
          <w:rtl/>
          <w:lang w:bidi="ar-AE"/>
        </w:rPr>
        <w:t>ميرلي</w:t>
      </w:r>
      <w:proofErr w:type="spellEnd"/>
      <w:r w:rsidRPr="009A3DE3">
        <w:rPr>
          <w:rFonts w:ascii="Tahoma" w:hAnsi="Tahoma" w:cs="Tahoma"/>
          <w:sz w:val="22"/>
          <w:szCs w:val="22"/>
          <w:rtl/>
          <w:lang w:bidi="ar-AE"/>
        </w:rPr>
        <w:t xml:space="preserve"> في العام 2008</w:t>
      </w:r>
      <w:r w:rsidRPr="009A3DE3">
        <w:rPr>
          <w:rFonts w:ascii="Tahoma" w:hAnsi="Tahoma" w:cs="Tahoma"/>
          <w:sz w:val="22"/>
          <w:szCs w:val="22"/>
          <w:lang w:bidi="ar-AE"/>
        </w:rPr>
        <w:t xml:space="preserve">. </w:t>
      </w:r>
      <w:r w:rsidRPr="009A3DE3">
        <w:rPr>
          <w:rFonts w:ascii="Tahoma" w:hAnsi="Tahoma" w:cs="Tahoma"/>
          <w:sz w:val="22"/>
          <w:szCs w:val="22"/>
          <w:rtl/>
          <w:lang w:bidi="ar-AE"/>
        </w:rPr>
        <w:t xml:space="preserve">تضم المجموعة العديد من فناني الصوت والموسيقيين المشهورين من حول العالم. ويتميّز أسلوبهم في التأليف بأنّه يجمع ما بين الأنثروبولوجيا، أي علم الإنسان، </w:t>
      </w:r>
      <w:proofErr w:type="spellStart"/>
      <w:r w:rsidRPr="009A3DE3">
        <w:rPr>
          <w:rFonts w:ascii="Tahoma" w:hAnsi="Tahoma" w:cs="Tahoma"/>
          <w:sz w:val="22"/>
          <w:szCs w:val="22"/>
          <w:rtl/>
          <w:lang w:bidi="ar-AE"/>
        </w:rPr>
        <w:t>والإثنوغرافيا</w:t>
      </w:r>
      <w:proofErr w:type="spellEnd"/>
      <w:r w:rsidRPr="009A3DE3">
        <w:rPr>
          <w:rFonts w:ascii="Tahoma" w:hAnsi="Tahoma" w:cs="Tahoma"/>
          <w:sz w:val="22"/>
          <w:szCs w:val="22"/>
          <w:rtl/>
          <w:lang w:bidi="ar-AE"/>
        </w:rPr>
        <w:t xml:space="preserve">، أي علم وصف الأعراق، والبناء السردي غير المتتابع، والعلاقة بين البيئة الجغرافية وسلوك الأفراد، وتأمّل الطبيعة، والأعمال الاستكشافية في التسجيل والتركيب. </w:t>
      </w:r>
      <w:r w:rsidRPr="009A3DE3">
        <w:rPr>
          <w:rFonts w:ascii="Tahoma" w:hAnsi="Tahoma" w:cs="Tahoma" w:hint="cs"/>
          <w:sz w:val="22"/>
          <w:szCs w:val="22"/>
          <w:rtl/>
          <w:lang w:bidi="ar-AE"/>
        </w:rPr>
        <w:t xml:space="preserve">وقد تعامل المجموعة مع العديد من المشاهير منهم </w:t>
      </w:r>
      <w:r w:rsidR="00391D6A" w:rsidRPr="009A3DE3">
        <w:rPr>
          <w:rFonts w:ascii="Tahoma" w:hAnsi="Tahoma" w:cs="Tahoma"/>
          <w:sz w:val="22"/>
          <w:szCs w:val="22"/>
          <w:rtl/>
          <w:lang w:val="en-US" w:bidi="ar-AE"/>
        </w:rPr>
        <w:t>المغني</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الأمريكي</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وكاتب</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الأغاني والشاعر</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w:t>
      </w:r>
      <w:proofErr w:type="spellStart"/>
      <w:r w:rsidR="00391D6A" w:rsidRPr="009A3DE3">
        <w:rPr>
          <w:rFonts w:ascii="Tahoma" w:hAnsi="Tahoma" w:cs="Tahoma"/>
          <w:sz w:val="22"/>
          <w:szCs w:val="22"/>
          <w:rtl/>
          <w:lang w:val="en-US" w:bidi="ar-AE"/>
        </w:rPr>
        <w:t>باتي</w:t>
      </w:r>
      <w:proofErr w:type="spellEnd"/>
      <w:r w:rsidR="00391D6A" w:rsidRPr="009A3DE3">
        <w:rPr>
          <w:rFonts w:ascii="Tahoma" w:hAnsi="Tahoma" w:cs="Tahoma"/>
          <w:sz w:val="22"/>
          <w:szCs w:val="22"/>
          <w:rtl/>
          <w:lang w:val="en-US" w:bidi="ar-AE"/>
        </w:rPr>
        <w:t xml:space="preserve"> سميث</w:t>
      </w:r>
      <w:r w:rsidRPr="009A3DE3">
        <w:rPr>
          <w:rFonts w:ascii="Tahoma" w:hAnsi="Tahoma" w:cs="Tahoma" w:hint="cs"/>
          <w:sz w:val="22"/>
          <w:szCs w:val="22"/>
          <w:rtl/>
          <w:lang w:val="en-US" w:bidi="ar-AE"/>
        </w:rPr>
        <w:t>،</w:t>
      </w:r>
      <w:r w:rsidR="00391D6A" w:rsidRPr="009A3DE3">
        <w:rPr>
          <w:rFonts w:ascii="Tahoma" w:hAnsi="Tahoma" w:cs="Tahoma"/>
          <w:sz w:val="22"/>
          <w:szCs w:val="22"/>
          <w:rtl/>
          <w:lang w:val="en-US" w:bidi="ar-AE"/>
        </w:rPr>
        <w:t xml:space="preserve"> </w:t>
      </w:r>
      <w:r w:rsidRPr="009A3DE3">
        <w:rPr>
          <w:rFonts w:ascii="Tahoma" w:hAnsi="Tahoma" w:cs="Tahoma" w:hint="cs"/>
          <w:sz w:val="22"/>
          <w:szCs w:val="22"/>
          <w:rtl/>
          <w:lang w:val="en-US" w:bidi="ar-AE"/>
        </w:rPr>
        <w:t xml:space="preserve">وفنان </w:t>
      </w:r>
      <w:r w:rsidRPr="009A3DE3">
        <w:rPr>
          <w:rFonts w:ascii="Tahoma" w:hAnsi="Tahoma" w:cs="Tahoma" w:hint="cs"/>
          <w:sz w:val="22"/>
          <w:szCs w:val="22"/>
          <w:rtl/>
          <w:lang w:val="en-US" w:bidi="ar-AE"/>
        </w:rPr>
        <w:lastRenderedPageBreak/>
        <w:t>موسيقى</w:t>
      </w:r>
      <w:r w:rsidR="00391D6A" w:rsidRPr="009A3DE3">
        <w:rPr>
          <w:rFonts w:ascii="Tahoma" w:hAnsi="Tahoma" w:cs="Tahoma"/>
          <w:sz w:val="22"/>
          <w:szCs w:val="22"/>
          <w:rtl/>
          <w:lang w:val="en-US" w:bidi="ar-AE"/>
        </w:rPr>
        <w:t xml:space="preserve"> الجاز الإثيوبي </w:t>
      </w:r>
      <w:proofErr w:type="spellStart"/>
      <w:r w:rsidR="00391D6A" w:rsidRPr="009A3DE3">
        <w:rPr>
          <w:rFonts w:ascii="Tahoma" w:hAnsi="Tahoma" w:cs="Tahoma"/>
          <w:sz w:val="22"/>
          <w:szCs w:val="22"/>
          <w:rtl/>
          <w:lang w:val="en-US" w:bidi="ar-AE"/>
        </w:rPr>
        <w:t>مولاتو</w:t>
      </w:r>
      <w:proofErr w:type="spellEnd"/>
      <w:r w:rsidR="00391D6A" w:rsidRPr="009A3DE3">
        <w:rPr>
          <w:rFonts w:ascii="Tahoma" w:hAnsi="Tahoma" w:cs="Tahoma"/>
          <w:sz w:val="22"/>
          <w:szCs w:val="22"/>
          <w:rtl/>
          <w:lang w:val="en-US" w:bidi="ar-AE"/>
        </w:rPr>
        <w:t xml:space="preserve"> </w:t>
      </w:r>
      <w:proofErr w:type="spellStart"/>
      <w:r w:rsidR="00391D6A" w:rsidRPr="009A3DE3">
        <w:rPr>
          <w:rFonts w:ascii="Tahoma" w:hAnsi="Tahoma" w:cs="Tahoma"/>
          <w:sz w:val="22"/>
          <w:szCs w:val="22"/>
          <w:rtl/>
          <w:lang w:val="en-US" w:bidi="ar-AE"/>
        </w:rPr>
        <w:t>أستاتكي</w:t>
      </w:r>
      <w:proofErr w:type="spellEnd"/>
      <w:r w:rsidRPr="009A3DE3">
        <w:rPr>
          <w:rFonts w:ascii="Tahoma" w:hAnsi="Tahoma" w:cs="Tahoma" w:hint="cs"/>
          <w:sz w:val="22"/>
          <w:szCs w:val="22"/>
          <w:rtl/>
          <w:lang w:val="en-US" w:bidi="ar-AE"/>
        </w:rPr>
        <w:t>،</w:t>
      </w:r>
      <w:r w:rsidR="00391D6A" w:rsidRPr="009A3DE3">
        <w:rPr>
          <w:rFonts w:ascii="Tahoma" w:hAnsi="Tahoma" w:cs="Tahoma"/>
          <w:sz w:val="22"/>
          <w:szCs w:val="22"/>
          <w:rtl/>
          <w:lang w:val="en-US" w:bidi="ar-AE"/>
        </w:rPr>
        <w:t xml:space="preserve"> والمصور</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الأمريكي</w:t>
      </w:r>
      <w:r w:rsidRPr="009A3DE3">
        <w:rPr>
          <w:rFonts w:ascii="Tahoma" w:hAnsi="Tahoma" w:cs="Tahoma" w:hint="cs"/>
          <w:sz w:val="22"/>
          <w:szCs w:val="22"/>
          <w:rtl/>
          <w:lang w:val="en-US" w:bidi="ar-AE"/>
        </w:rPr>
        <w:t>ة</w:t>
      </w:r>
      <w:r w:rsidR="00391D6A" w:rsidRPr="009A3DE3">
        <w:rPr>
          <w:rFonts w:ascii="Tahoma" w:hAnsi="Tahoma" w:cs="Tahoma"/>
          <w:sz w:val="22"/>
          <w:szCs w:val="22"/>
          <w:rtl/>
          <w:lang w:val="en-US" w:bidi="ar-AE"/>
        </w:rPr>
        <w:t xml:space="preserve"> نان </w:t>
      </w:r>
      <w:proofErr w:type="spellStart"/>
      <w:r w:rsidRPr="009A3DE3">
        <w:rPr>
          <w:rFonts w:ascii="Tahoma" w:hAnsi="Tahoma" w:cs="Tahoma" w:hint="cs"/>
          <w:sz w:val="22"/>
          <w:szCs w:val="22"/>
          <w:rtl/>
          <w:lang w:val="en-US" w:bidi="ar-AE"/>
        </w:rPr>
        <w:t>غ</w:t>
      </w:r>
      <w:r w:rsidR="00391D6A" w:rsidRPr="009A3DE3">
        <w:rPr>
          <w:rFonts w:ascii="Tahoma" w:hAnsi="Tahoma" w:cs="Tahoma"/>
          <w:sz w:val="22"/>
          <w:szCs w:val="22"/>
          <w:rtl/>
          <w:lang w:val="en-US" w:bidi="ar-AE"/>
        </w:rPr>
        <w:t>ولدين</w:t>
      </w:r>
      <w:proofErr w:type="spellEnd"/>
      <w:r w:rsidRPr="009A3DE3">
        <w:rPr>
          <w:rFonts w:ascii="Tahoma" w:hAnsi="Tahoma" w:cs="Tahoma" w:hint="cs"/>
          <w:sz w:val="22"/>
          <w:szCs w:val="22"/>
          <w:rtl/>
          <w:lang w:val="en-US" w:bidi="ar-AE"/>
        </w:rPr>
        <w:t>،</w:t>
      </w:r>
      <w:r w:rsidR="00391D6A" w:rsidRPr="009A3DE3">
        <w:rPr>
          <w:rFonts w:ascii="Tahoma" w:hAnsi="Tahoma" w:cs="Tahoma"/>
          <w:sz w:val="22"/>
          <w:szCs w:val="22"/>
          <w:rtl/>
          <w:lang w:val="en-US" w:bidi="ar-AE"/>
        </w:rPr>
        <w:t xml:space="preserve"> والمخرج الفرنسي السويسري جان لوك </w:t>
      </w:r>
      <w:proofErr w:type="spellStart"/>
      <w:r w:rsidR="00391D6A" w:rsidRPr="009A3DE3">
        <w:rPr>
          <w:rFonts w:ascii="Tahoma" w:hAnsi="Tahoma" w:cs="Tahoma"/>
          <w:sz w:val="22"/>
          <w:szCs w:val="22"/>
          <w:rtl/>
          <w:lang w:val="en-US" w:bidi="ar-AE"/>
        </w:rPr>
        <w:t>جودار</w:t>
      </w:r>
      <w:proofErr w:type="spellEnd"/>
      <w:r w:rsidR="00391D6A" w:rsidRPr="009A3DE3">
        <w:rPr>
          <w:rFonts w:ascii="Tahoma" w:hAnsi="Tahoma" w:cs="Tahoma"/>
          <w:sz w:val="22"/>
          <w:szCs w:val="22"/>
          <w:rtl/>
          <w:lang w:val="en-US" w:bidi="ar-AE"/>
        </w:rPr>
        <w:t xml:space="preserve">. </w:t>
      </w:r>
      <w:r w:rsidRPr="009A3DE3">
        <w:rPr>
          <w:rFonts w:ascii="Tahoma" w:hAnsi="Tahoma" w:cs="Tahoma" w:hint="cs"/>
          <w:sz w:val="22"/>
          <w:szCs w:val="22"/>
          <w:rtl/>
          <w:lang w:val="en-US" w:bidi="ar-AE"/>
        </w:rPr>
        <w:t>كما ألّفت المجموعة المقاطع الصوتية</w:t>
      </w:r>
      <w:r w:rsidR="00391D6A" w:rsidRPr="009A3DE3">
        <w:rPr>
          <w:rFonts w:ascii="Tahoma" w:hAnsi="Tahoma" w:cs="Tahoma"/>
          <w:sz w:val="22"/>
          <w:szCs w:val="22"/>
          <w:rtl/>
          <w:lang w:val="en-US" w:bidi="ar-AE"/>
        </w:rPr>
        <w:t xml:space="preserve"> أصلية لمصممة الرقص المعاصرة </w:t>
      </w:r>
      <w:proofErr w:type="spellStart"/>
      <w:r w:rsidR="00391D6A" w:rsidRPr="009A3DE3">
        <w:rPr>
          <w:rFonts w:ascii="Tahoma" w:hAnsi="Tahoma" w:cs="Tahoma"/>
          <w:sz w:val="22"/>
          <w:szCs w:val="22"/>
          <w:rtl/>
          <w:lang w:val="en-US" w:bidi="ar-AE"/>
        </w:rPr>
        <w:t>ساشا</w:t>
      </w:r>
      <w:proofErr w:type="spellEnd"/>
      <w:r w:rsidR="00391D6A" w:rsidRPr="009A3DE3">
        <w:rPr>
          <w:rFonts w:ascii="Tahoma" w:hAnsi="Tahoma" w:cs="Tahoma"/>
          <w:sz w:val="22"/>
          <w:szCs w:val="22"/>
          <w:rtl/>
          <w:lang w:val="en-US" w:bidi="ar-AE"/>
        </w:rPr>
        <w:t xml:space="preserve"> والتز.</w:t>
      </w:r>
    </w:p>
    <w:p w14:paraId="1F2F2D8C" w14:textId="77777777" w:rsidR="00B372D8" w:rsidRPr="009A3DE3" w:rsidRDefault="00B372D8" w:rsidP="00BF48D6">
      <w:pPr>
        <w:bidi/>
        <w:spacing w:line="276" w:lineRule="auto"/>
        <w:jc w:val="both"/>
        <w:rPr>
          <w:rFonts w:ascii="Tahoma" w:hAnsi="Tahoma" w:cs="Tahoma"/>
          <w:b/>
          <w:bCs/>
          <w:sz w:val="22"/>
          <w:szCs w:val="22"/>
          <w:rtl/>
        </w:rPr>
      </w:pPr>
    </w:p>
    <w:p w14:paraId="366EC9B9" w14:textId="77777777" w:rsidR="009A3DE3" w:rsidRPr="009A3DE3" w:rsidRDefault="009A3DE3" w:rsidP="00BF48D6">
      <w:pPr>
        <w:shd w:val="clear" w:color="auto" w:fill="FFFFFF" w:themeFill="background1"/>
        <w:bidi/>
        <w:jc w:val="both"/>
        <w:rPr>
          <w:rFonts w:ascii="Tahoma" w:hAnsi="Tahoma" w:cs="Tahoma"/>
          <w:b/>
          <w:bCs/>
          <w:sz w:val="22"/>
          <w:szCs w:val="22"/>
          <w:rtl/>
        </w:rPr>
      </w:pPr>
      <w:r w:rsidRPr="009A3DE3">
        <w:rPr>
          <w:rFonts w:ascii="Tahoma" w:hAnsi="Tahoma" w:cs="Tahoma"/>
          <w:b/>
          <w:bCs/>
          <w:sz w:val="22"/>
          <w:szCs w:val="22"/>
          <w:rtl/>
        </w:rPr>
        <w:t>نبذة عن متحف اللوفر</w:t>
      </w:r>
    </w:p>
    <w:p w14:paraId="533DA0F6" w14:textId="11F415E2" w:rsidR="009A3DE3" w:rsidRPr="009A3DE3" w:rsidRDefault="009A3DE3" w:rsidP="00846335">
      <w:pPr>
        <w:shd w:val="clear" w:color="auto" w:fill="FFFFFF" w:themeFill="background1"/>
        <w:bidi/>
        <w:jc w:val="both"/>
        <w:rPr>
          <w:rFonts w:ascii="Tahoma" w:hAnsi="Tahoma" w:cs="Tahoma"/>
          <w:sz w:val="22"/>
          <w:szCs w:val="22"/>
          <w:rtl/>
        </w:rPr>
      </w:pPr>
      <w:r w:rsidRPr="009A3DE3">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9A3DE3">
        <w:rPr>
          <w:rFonts w:ascii="Tahoma" w:hAnsi="Tahoma" w:cs="Tahoma"/>
          <w:sz w:val="22"/>
          <w:szCs w:val="22"/>
          <w:rtl/>
        </w:rPr>
        <w:t>ساموثريس</w:t>
      </w:r>
      <w:proofErr w:type="spellEnd"/>
      <w:r w:rsidRPr="009A3DE3">
        <w:rPr>
          <w:rFonts w:ascii="Tahoma" w:hAnsi="Tahoma" w:cs="Tahoma"/>
          <w:sz w:val="22"/>
          <w:szCs w:val="22"/>
          <w:rtl/>
        </w:rPr>
        <w:t>" التي تجسد آلهة النصر لدى اليونانيين، وتمثال "فينوس دي ميلو" المعروف أيضاً باسم "</w:t>
      </w:r>
      <w:proofErr w:type="spellStart"/>
      <w:r w:rsidRPr="009A3DE3">
        <w:rPr>
          <w:rFonts w:ascii="Tahoma" w:hAnsi="Tahoma" w:cs="Tahoma"/>
          <w:sz w:val="22"/>
          <w:szCs w:val="22"/>
          <w:rtl/>
        </w:rPr>
        <w:t>أفروديت</w:t>
      </w:r>
      <w:proofErr w:type="spellEnd"/>
      <w:r w:rsidRPr="009A3DE3">
        <w:rPr>
          <w:rFonts w:ascii="Tahoma" w:hAnsi="Tahoma" w:cs="Tahoma"/>
          <w:sz w:val="22"/>
          <w:szCs w:val="22"/>
          <w:rtl/>
        </w:rPr>
        <w:t xml:space="preserve"> </w:t>
      </w:r>
      <w:proofErr w:type="spellStart"/>
      <w:r w:rsidRPr="009A3DE3">
        <w:rPr>
          <w:rFonts w:ascii="Tahoma" w:hAnsi="Tahoma" w:cs="Tahoma"/>
          <w:sz w:val="22"/>
          <w:szCs w:val="22"/>
          <w:rtl/>
        </w:rPr>
        <w:t>الميلوسية</w:t>
      </w:r>
      <w:proofErr w:type="spellEnd"/>
      <w:r w:rsidRPr="009A3DE3">
        <w:rPr>
          <w:rFonts w:ascii="Tahoma" w:hAnsi="Tahoma" w:cs="Tahoma" w:hint="cs"/>
          <w:sz w:val="22"/>
          <w:szCs w:val="22"/>
          <w:rtl/>
        </w:rPr>
        <w:t xml:space="preserve">. </w:t>
      </w:r>
      <w:r w:rsidRPr="009A3DE3">
        <w:rPr>
          <w:rFonts w:ascii="Tahoma" w:hAnsi="Tahoma" w:cs="Tahoma"/>
          <w:sz w:val="22"/>
          <w:szCs w:val="22"/>
          <w:rtl/>
        </w:rPr>
        <w:t>ويعد من المتاحف الأكثر زيارة في العالم</w:t>
      </w:r>
      <w:r w:rsidRPr="009A3DE3">
        <w:rPr>
          <w:rFonts w:ascii="Tahoma" w:hAnsi="Tahoma" w:cs="Tahoma"/>
          <w:sz w:val="22"/>
          <w:szCs w:val="22"/>
        </w:rPr>
        <w:t>.</w:t>
      </w:r>
      <w:r w:rsidRPr="009A3DE3">
        <w:rPr>
          <w:rFonts w:ascii="Tahoma" w:hAnsi="Tahoma" w:cs="Tahoma" w:hint="cs"/>
          <w:sz w:val="22"/>
          <w:szCs w:val="22"/>
          <w:rtl/>
        </w:rPr>
        <w:t xml:space="preserve"> تصدّر</w:t>
      </w:r>
      <w:r w:rsidRPr="009A3DE3">
        <w:rPr>
          <w:rFonts w:ascii="Tahoma" w:hAnsi="Tahoma" w:cs="Tahoma"/>
          <w:sz w:val="22"/>
          <w:szCs w:val="22"/>
          <w:rtl/>
        </w:rPr>
        <w:t xml:space="preserve"> «</w:t>
      </w:r>
      <w:r w:rsidRPr="009A3DE3">
        <w:rPr>
          <w:rFonts w:ascii="Tahoma" w:hAnsi="Tahoma" w:cs="Tahoma" w:hint="cs"/>
          <w:sz w:val="22"/>
          <w:szCs w:val="22"/>
          <w:rtl/>
        </w:rPr>
        <w:t>متحف</w:t>
      </w:r>
      <w:r w:rsidRPr="009A3DE3">
        <w:rPr>
          <w:rFonts w:ascii="Tahoma" w:hAnsi="Tahoma" w:cs="Tahoma"/>
          <w:sz w:val="22"/>
          <w:szCs w:val="22"/>
          <w:rtl/>
        </w:rPr>
        <w:t xml:space="preserve"> </w:t>
      </w:r>
      <w:r w:rsidRPr="009A3DE3">
        <w:rPr>
          <w:rFonts w:ascii="Tahoma" w:hAnsi="Tahoma" w:cs="Tahoma" w:hint="cs"/>
          <w:sz w:val="22"/>
          <w:szCs w:val="22"/>
          <w:rtl/>
        </w:rPr>
        <w:t>اللوفر</w:t>
      </w:r>
      <w:r w:rsidRPr="009A3DE3">
        <w:rPr>
          <w:rFonts w:ascii="Tahoma" w:hAnsi="Tahoma" w:cs="Tahoma" w:hint="eastAsia"/>
          <w:sz w:val="22"/>
          <w:szCs w:val="22"/>
          <w:rtl/>
        </w:rPr>
        <w:t>»</w:t>
      </w:r>
      <w:r w:rsidRPr="009A3DE3">
        <w:rPr>
          <w:rFonts w:ascii="Tahoma" w:hAnsi="Tahoma" w:cs="Tahoma"/>
          <w:sz w:val="22"/>
          <w:szCs w:val="22"/>
          <w:rtl/>
        </w:rPr>
        <w:t xml:space="preserve"> </w:t>
      </w:r>
      <w:r w:rsidRPr="009A3DE3">
        <w:rPr>
          <w:rFonts w:ascii="Tahoma" w:hAnsi="Tahoma" w:cs="Tahoma" w:hint="cs"/>
          <w:sz w:val="22"/>
          <w:szCs w:val="22"/>
          <w:rtl/>
        </w:rPr>
        <w:t>قائمة</w:t>
      </w:r>
      <w:r w:rsidRPr="009A3DE3">
        <w:rPr>
          <w:rFonts w:ascii="Tahoma" w:hAnsi="Tahoma" w:cs="Tahoma"/>
          <w:sz w:val="22"/>
          <w:szCs w:val="22"/>
          <w:rtl/>
        </w:rPr>
        <w:t xml:space="preserve"> </w:t>
      </w:r>
      <w:r w:rsidRPr="009A3DE3">
        <w:rPr>
          <w:rFonts w:ascii="Tahoma" w:hAnsi="Tahoma" w:cs="Tahoma" w:hint="cs"/>
          <w:sz w:val="22"/>
          <w:szCs w:val="22"/>
          <w:rtl/>
        </w:rPr>
        <w:t>أكثر</w:t>
      </w:r>
      <w:r w:rsidRPr="009A3DE3">
        <w:rPr>
          <w:rFonts w:ascii="Tahoma" w:hAnsi="Tahoma" w:cs="Tahoma"/>
          <w:sz w:val="22"/>
          <w:szCs w:val="22"/>
          <w:rtl/>
        </w:rPr>
        <w:t xml:space="preserve"> </w:t>
      </w:r>
      <w:r w:rsidRPr="009A3DE3">
        <w:rPr>
          <w:rFonts w:ascii="Tahoma" w:hAnsi="Tahoma" w:cs="Tahoma" w:hint="cs"/>
          <w:sz w:val="22"/>
          <w:szCs w:val="22"/>
          <w:rtl/>
        </w:rPr>
        <w:t>متاحف</w:t>
      </w:r>
      <w:r w:rsidRPr="009A3DE3">
        <w:rPr>
          <w:rFonts w:ascii="Tahoma" w:hAnsi="Tahoma" w:cs="Tahoma"/>
          <w:sz w:val="22"/>
          <w:szCs w:val="22"/>
          <w:rtl/>
        </w:rPr>
        <w:t xml:space="preserve"> </w:t>
      </w:r>
      <w:r w:rsidRPr="009A3DE3">
        <w:rPr>
          <w:rFonts w:ascii="Tahoma" w:hAnsi="Tahoma" w:cs="Tahoma" w:hint="cs"/>
          <w:sz w:val="22"/>
          <w:szCs w:val="22"/>
          <w:rtl/>
        </w:rPr>
        <w:t>الفنون</w:t>
      </w:r>
      <w:r w:rsidRPr="009A3DE3">
        <w:rPr>
          <w:rFonts w:ascii="Tahoma" w:hAnsi="Tahoma" w:cs="Tahoma"/>
          <w:sz w:val="22"/>
          <w:szCs w:val="22"/>
          <w:rtl/>
        </w:rPr>
        <w:t xml:space="preserve"> </w:t>
      </w:r>
      <w:r w:rsidRPr="009A3DE3">
        <w:rPr>
          <w:rFonts w:ascii="Tahoma" w:hAnsi="Tahoma" w:cs="Tahoma" w:hint="cs"/>
          <w:sz w:val="22"/>
          <w:szCs w:val="22"/>
          <w:rtl/>
        </w:rPr>
        <w:t>زيارةً</w:t>
      </w:r>
      <w:r w:rsidRPr="009A3DE3">
        <w:rPr>
          <w:rFonts w:ascii="Tahoma" w:hAnsi="Tahoma" w:cs="Tahoma"/>
          <w:sz w:val="22"/>
          <w:szCs w:val="22"/>
          <w:rtl/>
        </w:rPr>
        <w:t xml:space="preserve"> </w:t>
      </w:r>
      <w:r w:rsidRPr="009A3DE3">
        <w:rPr>
          <w:rFonts w:ascii="Tahoma" w:hAnsi="Tahoma" w:cs="Tahoma" w:hint="cs"/>
          <w:sz w:val="22"/>
          <w:szCs w:val="22"/>
          <w:rtl/>
        </w:rPr>
        <w:t>في</w:t>
      </w:r>
      <w:r w:rsidRPr="009A3DE3">
        <w:rPr>
          <w:rFonts w:ascii="Tahoma" w:hAnsi="Tahoma" w:cs="Tahoma"/>
          <w:sz w:val="22"/>
          <w:szCs w:val="22"/>
          <w:rtl/>
        </w:rPr>
        <w:t xml:space="preserve"> </w:t>
      </w:r>
      <w:r w:rsidRPr="009A3DE3">
        <w:rPr>
          <w:rFonts w:ascii="Tahoma" w:hAnsi="Tahoma" w:cs="Tahoma" w:hint="cs"/>
          <w:sz w:val="22"/>
          <w:szCs w:val="22"/>
          <w:rtl/>
        </w:rPr>
        <w:t>العالم،</w:t>
      </w:r>
      <w:r w:rsidRPr="009A3DE3">
        <w:rPr>
          <w:rFonts w:ascii="Tahoma" w:hAnsi="Tahoma" w:cs="Tahoma"/>
          <w:sz w:val="22"/>
          <w:szCs w:val="22"/>
          <w:rtl/>
        </w:rPr>
        <w:t xml:space="preserve"> </w:t>
      </w:r>
      <w:r w:rsidRPr="009A3DE3">
        <w:rPr>
          <w:rFonts w:ascii="Tahoma" w:hAnsi="Tahoma" w:cs="Tahoma" w:hint="cs"/>
          <w:sz w:val="22"/>
          <w:szCs w:val="22"/>
          <w:rtl/>
        </w:rPr>
        <w:t>وذلك</w:t>
      </w:r>
      <w:r w:rsidRPr="009A3DE3">
        <w:rPr>
          <w:rFonts w:ascii="Tahoma" w:hAnsi="Tahoma" w:cs="Tahoma"/>
          <w:sz w:val="22"/>
          <w:szCs w:val="22"/>
          <w:rtl/>
        </w:rPr>
        <w:t xml:space="preserve"> </w:t>
      </w:r>
      <w:r w:rsidRPr="009A3DE3">
        <w:rPr>
          <w:rFonts w:ascii="Tahoma" w:hAnsi="Tahoma" w:cs="Tahoma" w:hint="cs"/>
          <w:sz w:val="22"/>
          <w:szCs w:val="22"/>
          <w:rtl/>
        </w:rPr>
        <w:t>بعد</w:t>
      </w:r>
      <w:r w:rsidRPr="009A3DE3">
        <w:rPr>
          <w:rFonts w:ascii="Tahoma" w:hAnsi="Tahoma" w:cs="Tahoma"/>
          <w:sz w:val="22"/>
          <w:szCs w:val="22"/>
          <w:rtl/>
        </w:rPr>
        <w:t xml:space="preserve"> </w:t>
      </w:r>
      <w:r w:rsidRPr="009A3DE3">
        <w:rPr>
          <w:rFonts w:ascii="Tahoma" w:hAnsi="Tahoma" w:cs="Tahoma" w:hint="cs"/>
          <w:sz w:val="22"/>
          <w:szCs w:val="22"/>
          <w:rtl/>
        </w:rPr>
        <w:t>أن</w:t>
      </w:r>
      <w:r w:rsidRPr="009A3DE3">
        <w:rPr>
          <w:rFonts w:ascii="Tahoma" w:hAnsi="Tahoma" w:cs="Tahoma"/>
          <w:sz w:val="22"/>
          <w:szCs w:val="22"/>
          <w:rtl/>
        </w:rPr>
        <w:t xml:space="preserve"> </w:t>
      </w:r>
      <w:r w:rsidRPr="009A3DE3">
        <w:rPr>
          <w:rFonts w:ascii="Tahoma" w:hAnsi="Tahoma" w:cs="Tahoma" w:hint="cs"/>
          <w:sz w:val="22"/>
          <w:szCs w:val="22"/>
          <w:rtl/>
        </w:rPr>
        <w:t>سجّل</w:t>
      </w:r>
      <w:r w:rsidRPr="009A3DE3">
        <w:rPr>
          <w:rFonts w:ascii="Tahoma" w:hAnsi="Tahoma" w:cs="Tahoma"/>
          <w:sz w:val="22"/>
          <w:szCs w:val="22"/>
          <w:rtl/>
        </w:rPr>
        <w:t xml:space="preserve"> </w:t>
      </w:r>
      <w:r w:rsidRPr="009A3DE3">
        <w:rPr>
          <w:rFonts w:ascii="Tahoma" w:hAnsi="Tahoma" w:cs="Tahoma" w:hint="cs"/>
          <w:sz w:val="22"/>
          <w:szCs w:val="22"/>
          <w:rtl/>
        </w:rPr>
        <w:t>زيارة</w:t>
      </w:r>
      <w:r w:rsidRPr="009A3DE3">
        <w:rPr>
          <w:rFonts w:ascii="Tahoma" w:hAnsi="Tahoma" w:cs="Tahoma"/>
          <w:sz w:val="22"/>
          <w:szCs w:val="22"/>
          <w:rtl/>
        </w:rPr>
        <w:t xml:space="preserve"> 9.6 </w:t>
      </w:r>
      <w:r w:rsidRPr="009A3DE3">
        <w:rPr>
          <w:rFonts w:ascii="Tahoma" w:hAnsi="Tahoma" w:cs="Tahoma" w:hint="cs"/>
          <w:sz w:val="22"/>
          <w:szCs w:val="22"/>
          <w:rtl/>
        </w:rPr>
        <w:t>مليون</w:t>
      </w:r>
      <w:r w:rsidRPr="009A3DE3">
        <w:rPr>
          <w:rFonts w:ascii="Tahoma" w:hAnsi="Tahoma" w:cs="Tahoma"/>
          <w:sz w:val="22"/>
          <w:szCs w:val="22"/>
          <w:rtl/>
        </w:rPr>
        <w:t xml:space="preserve"> </w:t>
      </w:r>
      <w:r w:rsidRPr="009A3DE3">
        <w:rPr>
          <w:rFonts w:ascii="Tahoma" w:hAnsi="Tahoma" w:cs="Tahoma" w:hint="cs"/>
          <w:sz w:val="22"/>
          <w:szCs w:val="22"/>
          <w:rtl/>
        </w:rPr>
        <w:t>مرتاد</w:t>
      </w:r>
      <w:r w:rsidRPr="009A3DE3">
        <w:rPr>
          <w:rFonts w:ascii="Tahoma" w:hAnsi="Tahoma" w:cs="Tahoma"/>
          <w:sz w:val="22"/>
          <w:szCs w:val="22"/>
          <w:rtl/>
        </w:rPr>
        <w:t xml:space="preserve"> </w:t>
      </w:r>
      <w:r w:rsidRPr="009A3DE3">
        <w:rPr>
          <w:rFonts w:ascii="Tahoma" w:hAnsi="Tahoma" w:cs="Tahoma" w:hint="cs"/>
          <w:sz w:val="22"/>
          <w:szCs w:val="22"/>
          <w:rtl/>
        </w:rPr>
        <w:t>للمتحف</w:t>
      </w:r>
      <w:r w:rsidRPr="009A3DE3">
        <w:rPr>
          <w:rFonts w:ascii="Tahoma" w:hAnsi="Tahoma" w:cs="Tahoma"/>
          <w:sz w:val="22"/>
          <w:szCs w:val="22"/>
          <w:rtl/>
        </w:rPr>
        <w:t xml:space="preserve"> </w:t>
      </w:r>
      <w:r w:rsidRPr="009A3DE3">
        <w:rPr>
          <w:rFonts w:ascii="Tahoma" w:hAnsi="Tahoma" w:cs="Tahoma" w:hint="cs"/>
          <w:sz w:val="22"/>
          <w:szCs w:val="22"/>
          <w:rtl/>
        </w:rPr>
        <w:t>في</w:t>
      </w:r>
      <w:r w:rsidRPr="009A3DE3">
        <w:rPr>
          <w:rFonts w:ascii="Tahoma" w:hAnsi="Tahoma" w:cs="Tahoma"/>
          <w:sz w:val="22"/>
          <w:szCs w:val="22"/>
          <w:rtl/>
        </w:rPr>
        <w:t xml:space="preserve"> </w:t>
      </w:r>
      <w:r w:rsidRPr="009A3DE3">
        <w:rPr>
          <w:rFonts w:ascii="Tahoma" w:hAnsi="Tahoma" w:cs="Tahoma" w:hint="cs"/>
          <w:sz w:val="22"/>
          <w:szCs w:val="22"/>
          <w:rtl/>
        </w:rPr>
        <w:t>عام</w:t>
      </w:r>
      <w:r w:rsidRPr="009A3DE3">
        <w:rPr>
          <w:rFonts w:ascii="Tahoma" w:hAnsi="Tahoma" w:cs="Tahoma"/>
          <w:sz w:val="22"/>
          <w:szCs w:val="22"/>
          <w:rtl/>
        </w:rPr>
        <w:t xml:space="preserve"> 2019</w:t>
      </w:r>
      <w:r w:rsidR="00846335">
        <w:rPr>
          <w:rFonts w:ascii="Tahoma" w:hAnsi="Tahoma" w:cs="Tahoma" w:hint="cs"/>
          <w:sz w:val="22"/>
          <w:szCs w:val="22"/>
          <w:rtl/>
        </w:rPr>
        <w:t>.</w:t>
      </w:r>
    </w:p>
    <w:p w14:paraId="7E54E6A3" w14:textId="77777777" w:rsidR="009A3DE3" w:rsidRPr="009A3DE3" w:rsidRDefault="009A3DE3" w:rsidP="00BF48D6">
      <w:pPr>
        <w:bidi/>
        <w:spacing w:line="240" w:lineRule="auto"/>
        <w:jc w:val="both"/>
        <w:rPr>
          <w:rFonts w:ascii="Tahoma" w:eastAsia="Calibri" w:hAnsi="Tahoma" w:cs="Tahoma"/>
          <w:sz w:val="22"/>
          <w:szCs w:val="22"/>
        </w:rPr>
      </w:pPr>
    </w:p>
    <w:p w14:paraId="1A21034A" w14:textId="77777777" w:rsidR="009A3DE3" w:rsidRPr="009A3DE3" w:rsidRDefault="009A3DE3" w:rsidP="00BF48D6">
      <w:pPr>
        <w:bidi/>
        <w:spacing w:line="276" w:lineRule="auto"/>
        <w:jc w:val="both"/>
        <w:rPr>
          <w:rFonts w:ascii="Tahoma" w:hAnsi="Tahoma" w:cs="Tahoma"/>
          <w:b/>
          <w:bCs/>
          <w:sz w:val="22"/>
          <w:szCs w:val="22"/>
          <w:rtl/>
        </w:rPr>
      </w:pPr>
      <w:r w:rsidRPr="009A3DE3">
        <w:rPr>
          <w:rFonts w:ascii="Tahoma" w:hAnsi="Tahoma" w:cs="Tahoma"/>
          <w:b/>
          <w:bCs/>
          <w:sz w:val="22"/>
          <w:szCs w:val="22"/>
          <w:rtl/>
        </w:rPr>
        <w:t>نبذة عن المنطقة الثقافية في السعديات</w:t>
      </w:r>
    </w:p>
    <w:p w14:paraId="7F87DBF6" w14:textId="77777777" w:rsidR="009A3DE3" w:rsidRPr="009A3DE3" w:rsidRDefault="009A3DE3" w:rsidP="00BF48D6">
      <w:pPr>
        <w:shd w:val="clear" w:color="auto" w:fill="FFFFFF" w:themeFill="background1"/>
        <w:bidi/>
        <w:jc w:val="both"/>
        <w:rPr>
          <w:rFonts w:ascii="Tahoma" w:hAnsi="Tahoma" w:cs="Tahoma"/>
          <w:sz w:val="22"/>
          <w:szCs w:val="22"/>
          <w:rtl/>
        </w:rPr>
      </w:pPr>
      <w:r w:rsidRPr="009A3DE3">
        <w:rPr>
          <w:rFonts w:ascii="Tahoma" w:hAnsi="Tahoma" w:cs="Tahoma"/>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9A3DE3">
        <w:rPr>
          <w:rFonts w:ascii="Tahoma" w:hAnsi="Tahoma" w:cs="Tahoma"/>
          <w:sz w:val="22"/>
          <w:szCs w:val="22"/>
          <w:rtl/>
        </w:rPr>
        <w:t>أبوظبي</w:t>
      </w:r>
      <w:proofErr w:type="gramEnd"/>
      <w:r w:rsidRPr="009A3DE3">
        <w:rPr>
          <w:rFonts w:ascii="Tahoma" w:hAnsi="Tahoma" w:cs="Tahoma"/>
          <w:sz w:val="22"/>
          <w:szCs w:val="22"/>
          <w:rtl/>
        </w:rPr>
        <w:t xml:space="preserve">، </w:t>
      </w:r>
      <w:proofErr w:type="spellStart"/>
      <w:r w:rsidRPr="009A3DE3">
        <w:rPr>
          <w:rFonts w:ascii="Tahoma" w:hAnsi="Tahoma" w:cs="Tahoma"/>
          <w:sz w:val="22"/>
          <w:szCs w:val="22"/>
          <w:rtl/>
        </w:rPr>
        <w:t>وجوجنهايم</w:t>
      </w:r>
      <w:proofErr w:type="spellEnd"/>
      <w:r w:rsidRPr="009A3DE3">
        <w:rPr>
          <w:rFonts w:ascii="Tahoma" w:hAnsi="Tahoma" w:cs="Tahoma"/>
          <w:sz w:val="22"/>
          <w:szCs w:val="22"/>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9A3DE3">
        <w:rPr>
          <w:rFonts w:ascii="Tahoma" w:hAnsi="Tahoma" w:cs="Tahoma"/>
          <w:sz w:val="22"/>
          <w:szCs w:val="22"/>
        </w:rPr>
        <w:t>.</w:t>
      </w:r>
    </w:p>
    <w:p w14:paraId="1A0E6168" w14:textId="77777777" w:rsidR="009A3DE3" w:rsidRPr="009A3DE3" w:rsidRDefault="009A3DE3" w:rsidP="00BF48D6">
      <w:pPr>
        <w:bidi/>
        <w:spacing w:line="276" w:lineRule="auto"/>
        <w:jc w:val="both"/>
        <w:rPr>
          <w:rFonts w:ascii="Tahoma" w:hAnsi="Tahoma" w:cs="Tahoma"/>
          <w:sz w:val="22"/>
          <w:szCs w:val="22"/>
          <w:rtl/>
        </w:rPr>
      </w:pPr>
    </w:p>
    <w:p w14:paraId="29A92C73" w14:textId="77777777" w:rsidR="008F6324" w:rsidRPr="008F6324" w:rsidRDefault="008F6324" w:rsidP="008F6324">
      <w:pPr>
        <w:bidi/>
        <w:spacing w:line="276" w:lineRule="auto"/>
        <w:jc w:val="both"/>
        <w:rPr>
          <w:rFonts w:ascii="Tahoma" w:hAnsi="Tahoma" w:cs="Tahoma"/>
          <w:b/>
          <w:bCs/>
          <w:sz w:val="22"/>
          <w:szCs w:val="22"/>
          <w:rtl/>
        </w:rPr>
      </w:pPr>
      <w:r w:rsidRPr="008F6324">
        <w:rPr>
          <w:rFonts w:ascii="Tahoma" w:hAnsi="Tahoma" w:cs="Tahoma"/>
          <w:b/>
          <w:bCs/>
          <w:sz w:val="22"/>
          <w:szCs w:val="22"/>
          <w:rtl/>
        </w:rPr>
        <w:t xml:space="preserve">نبذة عن دائرة الثقافة والسياحة- </w:t>
      </w:r>
      <w:proofErr w:type="gramStart"/>
      <w:r w:rsidRPr="008F6324">
        <w:rPr>
          <w:rFonts w:ascii="Tahoma" w:hAnsi="Tahoma" w:cs="Tahoma"/>
          <w:b/>
          <w:bCs/>
          <w:sz w:val="22"/>
          <w:szCs w:val="22"/>
          <w:rtl/>
        </w:rPr>
        <w:t>أبوظبي</w:t>
      </w:r>
      <w:proofErr w:type="gramEnd"/>
    </w:p>
    <w:p w14:paraId="73977001" w14:textId="00093D90" w:rsidR="00B372D8" w:rsidRPr="004C621C" w:rsidRDefault="00540B6A" w:rsidP="004C621C">
      <w:pPr>
        <w:shd w:val="clear" w:color="auto" w:fill="FFFFFF" w:themeFill="background1"/>
        <w:bidi/>
        <w:jc w:val="both"/>
        <w:rPr>
          <w:rFonts w:ascii="Tahoma" w:hAnsi="Tahoma" w:cs="Tahoma"/>
          <w:b/>
          <w:sz w:val="22"/>
          <w:szCs w:val="22"/>
        </w:rPr>
      </w:pPr>
      <w:r w:rsidRPr="00540B6A">
        <w:rPr>
          <w:rFonts w:ascii="Tahoma" w:hAnsi="Tahoma" w:cs="Tahoma"/>
          <w:b/>
          <w:sz w:val="22"/>
          <w:szCs w:val="22"/>
          <w:rtl/>
        </w:rPr>
        <w:t xml:space="preserve">تتولى دائرة الثقافة والسياحة -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w:t>
      </w:r>
      <w:proofErr w:type="spellStart"/>
      <w:r w:rsidRPr="00540B6A">
        <w:rPr>
          <w:rFonts w:ascii="Tahoma" w:hAnsi="Tahoma" w:cs="Tahoma"/>
          <w:b/>
          <w:sz w:val="22"/>
          <w:szCs w:val="22"/>
          <w:rtl/>
        </w:rPr>
        <w:t>جوجنهايم</w:t>
      </w:r>
      <w:proofErr w:type="spellEnd"/>
      <w:r w:rsidRPr="00540B6A">
        <w:rPr>
          <w:rFonts w:ascii="Tahoma" w:hAnsi="Tahoma" w:cs="Tahoma"/>
          <w:b/>
          <w:sz w:val="22"/>
          <w:szCs w:val="22"/>
          <w:rtl/>
        </w:rPr>
        <w:t xml:space="preserve">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w:t>
      </w:r>
      <w:proofErr w:type="gramStart"/>
      <w:r w:rsidRPr="00540B6A">
        <w:rPr>
          <w:rFonts w:ascii="Tahoma" w:hAnsi="Tahoma" w:cs="Tahoma"/>
          <w:b/>
          <w:sz w:val="22"/>
          <w:szCs w:val="22"/>
          <w:rtl/>
        </w:rPr>
        <w:t>أبوظبي</w:t>
      </w:r>
      <w:proofErr w:type="gramEnd"/>
      <w:r w:rsidRPr="00540B6A">
        <w:rPr>
          <w:rFonts w:ascii="Tahoma" w:hAnsi="Tahoma" w:cs="Tahoma"/>
          <w:b/>
          <w:sz w:val="22"/>
          <w:szCs w:val="22"/>
          <w:rtl/>
        </w:rPr>
        <w:t xml:space="preserve"> كوجهة سياحية وثقافية وذلك من خلال التنسيق الشامل بين جميع الشركاء.</w:t>
      </w:r>
      <w:bookmarkStart w:id="0" w:name="_GoBack"/>
      <w:bookmarkEnd w:id="0"/>
    </w:p>
    <w:sectPr w:rsidR="00B372D8" w:rsidRPr="004C621C" w:rsidSect="006D30B5">
      <w:headerReference w:type="first" r:id="rId14"/>
      <w:pgSz w:w="11907" w:h="16839" w:code="9"/>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86E3" w16cex:dateUtc="2020-04-28T06:41:00Z"/>
  <w16cex:commentExtensible w16cex:durableId="2252A66E" w16cex:dateUtc="2020-04-28T08:56:00Z"/>
  <w16cex:commentExtensible w16cex:durableId="2252A664" w16cex:dateUtc="2020-04-28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10C3" w14:textId="77777777" w:rsidR="004318CF" w:rsidRDefault="004318CF" w:rsidP="00902929">
      <w:r>
        <w:separator/>
      </w:r>
    </w:p>
  </w:endnote>
  <w:endnote w:type="continuationSeparator" w:id="0">
    <w:p w14:paraId="73274355" w14:textId="77777777" w:rsidR="004318CF" w:rsidRDefault="004318CF"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C92C" w14:textId="77777777" w:rsidR="004318CF" w:rsidRDefault="004318CF" w:rsidP="00902929">
      <w:r>
        <w:separator/>
      </w:r>
    </w:p>
  </w:footnote>
  <w:footnote w:type="continuationSeparator" w:id="0">
    <w:p w14:paraId="532AF442" w14:textId="77777777" w:rsidR="004318CF" w:rsidRDefault="004318CF"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6F90"/>
    <w:rsid w:val="0001170C"/>
    <w:rsid w:val="0001197D"/>
    <w:rsid w:val="000142E8"/>
    <w:rsid w:val="00024D99"/>
    <w:rsid w:val="00025AF8"/>
    <w:rsid w:val="00026E04"/>
    <w:rsid w:val="00034A6C"/>
    <w:rsid w:val="00035CB1"/>
    <w:rsid w:val="000401E8"/>
    <w:rsid w:val="00041065"/>
    <w:rsid w:val="0004780F"/>
    <w:rsid w:val="00052B6B"/>
    <w:rsid w:val="00054202"/>
    <w:rsid w:val="00057D1E"/>
    <w:rsid w:val="00060862"/>
    <w:rsid w:val="0006686B"/>
    <w:rsid w:val="00070913"/>
    <w:rsid w:val="000710C8"/>
    <w:rsid w:val="00071719"/>
    <w:rsid w:val="00072396"/>
    <w:rsid w:val="000724A1"/>
    <w:rsid w:val="0008350A"/>
    <w:rsid w:val="00085423"/>
    <w:rsid w:val="00092828"/>
    <w:rsid w:val="00094C6E"/>
    <w:rsid w:val="00094DEA"/>
    <w:rsid w:val="00097052"/>
    <w:rsid w:val="000A6360"/>
    <w:rsid w:val="000B1C84"/>
    <w:rsid w:val="000B7797"/>
    <w:rsid w:val="000C2F24"/>
    <w:rsid w:val="000C48E0"/>
    <w:rsid w:val="000D169E"/>
    <w:rsid w:val="000D1B96"/>
    <w:rsid w:val="000D2A5C"/>
    <w:rsid w:val="000D4170"/>
    <w:rsid w:val="000D7A21"/>
    <w:rsid w:val="000E0641"/>
    <w:rsid w:val="000E2952"/>
    <w:rsid w:val="000E47AD"/>
    <w:rsid w:val="000E4C38"/>
    <w:rsid w:val="000E6092"/>
    <w:rsid w:val="000E6238"/>
    <w:rsid w:val="000F29E1"/>
    <w:rsid w:val="001000D6"/>
    <w:rsid w:val="00102D54"/>
    <w:rsid w:val="001058EE"/>
    <w:rsid w:val="00105ADD"/>
    <w:rsid w:val="00106229"/>
    <w:rsid w:val="0010793D"/>
    <w:rsid w:val="00107FB4"/>
    <w:rsid w:val="00115A5B"/>
    <w:rsid w:val="00116EB3"/>
    <w:rsid w:val="00125659"/>
    <w:rsid w:val="00125E08"/>
    <w:rsid w:val="0013090E"/>
    <w:rsid w:val="00130FB2"/>
    <w:rsid w:val="00135F20"/>
    <w:rsid w:val="00144F6A"/>
    <w:rsid w:val="001450E9"/>
    <w:rsid w:val="00146CDC"/>
    <w:rsid w:val="00152837"/>
    <w:rsid w:val="00152894"/>
    <w:rsid w:val="0015369F"/>
    <w:rsid w:val="001572E0"/>
    <w:rsid w:val="0016251E"/>
    <w:rsid w:val="00162E4E"/>
    <w:rsid w:val="0016436A"/>
    <w:rsid w:val="00164AFC"/>
    <w:rsid w:val="001665A8"/>
    <w:rsid w:val="00170F51"/>
    <w:rsid w:val="0017420B"/>
    <w:rsid w:val="001836ED"/>
    <w:rsid w:val="00186FB7"/>
    <w:rsid w:val="001903B5"/>
    <w:rsid w:val="001943AE"/>
    <w:rsid w:val="00195A52"/>
    <w:rsid w:val="0019625A"/>
    <w:rsid w:val="001A636E"/>
    <w:rsid w:val="001B06B2"/>
    <w:rsid w:val="001B2924"/>
    <w:rsid w:val="001B29E3"/>
    <w:rsid w:val="001B661E"/>
    <w:rsid w:val="001B681C"/>
    <w:rsid w:val="001C10CC"/>
    <w:rsid w:val="001C41A2"/>
    <w:rsid w:val="001C7C2F"/>
    <w:rsid w:val="001D7560"/>
    <w:rsid w:val="001E0ECE"/>
    <w:rsid w:val="001E3775"/>
    <w:rsid w:val="001E48E8"/>
    <w:rsid w:val="001F094B"/>
    <w:rsid w:val="001F176E"/>
    <w:rsid w:val="0020208F"/>
    <w:rsid w:val="00202F35"/>
    <w:rsid w:val="00202F95"/>
    <w:rsid w:val="0020386E"/>
    <w:rsid w:val="00207B1D"/>
    <w:rsid w:val="00210382"/>
    <w:rsid w:val="00212B3A"/>
    <w:rsid w:val="00214AF6"/>
    <w:rsid w:val="00222FDE"/>
    <w:rsid w:val="00226726"/>
    <w:rsid w:val="002325E1"/>
    <w:rsid w:val="00235E10"/>
    <w:rsid w:val="00236765"/>
    <w:rsid w:val="00236F61"/>
    <w:rsid w:val="00250481"/>
    <w:rsid w:val="002521D3"/>
    <w:rsid w:val="00252460"/>
    <w:rsid w:val="00253AC8"/>
    <w:rsid w:val="00253DCA"/>
    <w:rsid w:val="002544EC"/>
    <w:rsid w:val="00260D0B"/>
    <w:rsid w:val="00261CB4"/>
    <w:rsid w:val="00262E46"/>
    <w:rsid w:val="00267905"/>
    <w:rsid w:val="002701D8"/>
    <w:rsid w:val="00274A0A"/>
    <w:rsid w:val="002778BB"/>
    <w:rsid w:val="002877CB"/>
    <w:rsid w:val="00294C06"/>
    <w:rsid w:val="00295E08"/>
    <w:rsid w:val="002A3D5E"/>
    <w:rsid w:val="002A55E2"/>
    <w:rsid w:val="002A580E"/>
    <w:rsid w:val="002A6716"/>
    <w:rsid w:val="002B34E2"/>
    <w:rsid w:val="002B3756"/>
    <w:rsid w:val="002B4C4F"/>
    <w:rsid w:val="002B6786"/>
    <w:rsid w:val="002B7067"/>
    <w:rsid w:val="002B7B76"/>
    <w:rsid w:val="002C1418"/>
    <w:rsid w:val="002C5C92"/>
    <w:rsid w:val="002C6CF0"/>
    <w:rsid w:val="002C6E61"/>
    <w:rsid w:val="002D129E"/>
    <w:rsid w:val="002D6AB4"/>
    <w:rsid w:val="002D7A20"/>
    <w:rsid w:val="002F2072"/>
    <w:rsid w:val="002F3301"/>
    <w:rsid w:val="002F361D"/>
    <w:rsid w:val="002F4744"/>
    <w:rsid w:val="002F77D1"/>
    <w:rsid w:val="00304327"/>
    <w:rsid w:val="003118B9"/>
    <w:rsid w:val="00311E09"/>
    <w:rsid w:val="00315474"/>
    <w:rsid w:val="0031740E"/>
    <w:rsid w:val="00321C35"/>
    <w:rsid w:val="003274F5"/>
    <w:rsid w:val="00332013"/>
    <w:rsid w:val="003362F5"/>
    <w:rsid w:val="00340FBD"/>
    <w:rsid w:val="003410D1"/>
    <w:rsid w:val="003438AD"/>
    <w:rsid w:val="00344DE1"/>
    <w:rsid w:val="00353DBF"/>
    <w:rsid w:val="00364DF0"/>
    <w:rsid w:val="00373E8B"/>
    <w:rsid w:val="00377185"/>
    <w:rsid w:val="0038147A"/>
    <w:rsid w:val="00382BB1"/>
    <w:rsid w:val="0038333B"/>
    <w:rsid w:val="00383556"/>
    <w:rsid w:val="00385C85"/>
    <w:rsid w:val="00390780"/>
    <w:rsid w:val="00391D6A"/>
    <w:rsid w:val="003A25B0"/>
    <w:rsid w:val="003B4CC8"/>
    <w:rsid w:val="003B535E"/>
    <w:rsid w:val="003C1453"/>
    <w:rsid w:val="003C1830"/>
    <w:rsid w:val="003C78B7"/>
    <w:rsid w:val="003D02E4"/>
    <w:rsid w:val="003E38A7"/>
    <w:rsid w:val="003E3ADD"/>
    <w:rsid w:val="003E6D51"/>
    <w:rsid w:val="003F34DC"/>
    <w:rsid w:val="003F3C6C"/>
    <w:rsid w:val="003F5F64"/>
    <w:rsid w:val="00400332"/>
    <w:rsid w:val="0040037A"/>
    <w:rsid w:val="004048A5"/>
    <w:rsid w:val="004076CD"/>
    <w:rsid w:val="00410AC1"/>
    <w:rsid w:val="00414498"/>
    <w:rsid w:val="00424531"/>
    <w:rsid w:val="004246F4"/>
    <w:rsid w:val="004318CF"/>
    <w:rsid w:val="004327E1"/>
    <w:rsid w:val="00442CB8"/>
    <w:rsid w:val="00446364"/>
    <w:rsid w:val="00451407"/>
    <w:rsid w:val="00451C10"/>
    <w:rsid w:val="004526E6"/>
    <w:rsid w:val="00452EA0"/>
    <w:rsid w:val="00454664"/>
    <w:rsid w:val="00454BA6"/>
    <w:rsid w:val="00457022"/>
    <w:rsid w:val="004572C4"/>
    <w:rsid w:val="00474C35"/>
    <w:rsid w:val="00475C01"/>
    <w:rsid w:val="00480329"/>
    <w:rsid w:val="004821DB"/>
    <w:rsid w:val="00484CCE"/>
    <w:rsid w:val="004851E1"/>
    <w:rsid w:val="004876E3"/>
    <w:rsid w:val="00495246"/>
    <w:rsid w:val="004A0466"/>
    <w:rsid w:val="004A176B"/>
    <w:rsid w:val="004A5938"/>
    <w:rsid w:val="004A5B3E"/>
    <w:rsid w:val="004C32D8"/>
    <w:rsid w:val="004C621C"/>
    <w:rsid w:val="004C7C01"/>
    <w:rsid w:val="004D28AA"/>
    <w:rsid w:val="004D2FE2"/>
    <w:rsid w:val="004D4968"/>
    <w:rsid w:val="004D4B12"/>
    <w:rsid w:val="004D7DA9"/>
    <w:rsid w:val="004E51A9"/>
    <w:rsid w:val="004E6DE9"/>
    <w:rsid w:val="004E7A7D"/>
    <w:rsid w:val="004F276F"/>
    <w:rsid w:val="004F4C4E"/>
    <w:rsid w:val="004F7F7D"/>
    <w:rsid w:val="005050EC"/>
    <w:rsid w:val="00510705"/>
    <w:rsid w:val="00516C43"/>
    <w:rsid w:val="005209E2"/>
    <w:rsid w:val="00521A94"/>
    <w:rsid w:val="00522213"/>
    <w:rsid w:val="00523B9E"/>
    <w:rsid w:val="005249AE"/>
    <w:rsid w:val="00530FEE"/>
    <w:rsid w:val="005331AE"/>
    <w:rsid w:val="005332AD"/>
    <w:rsid w:val="00533FFC"/>
    <w:rsid w:val="00537D31"/>
    <w:rsid w:val="00540B6A"/>
    <w:rsid w:val="00547533"/>
    <w:rsid w:val="00550F65"/>
    <w:rsid w:val="005538C3"/>
    <w:rsid w:val="00560F6A"/>
    <w:rsid w:val="00562C06"/>
    <w:rsid w:val="00562DFC"/>
    <w:rsid w:val="0056517F"/>
    <w:rsid w:val="0056546F"/>
    <w:rsid w:val="00565BDB"/>
    <w:rsid w:val="00567386"/>
    <w:rsid w:val="0057662D"/>
    <w:rsid w:val="005769E2"/>
    <w:rsid w:val="00576D1C"/>
    <w:rsid w:val="00581600"/>
    <w:rsid w:val="00582FB0"/>
    <w:rsid w:val="00583176"/>
    <w:rsid w:val="005838E7"/>
    <w:rsid w:val="00585369"/>
    <w:rsid w:val="00585E86"/>
    <w:rsid w:val="00590596"/>
    <w:rsid w:val="00594941"/>
    <w:rsid w:val="0059626B"/>
    <w:rsid w:val="005A611A"/>
    <w:rsid w:val="005D17D9"/>
    <w:rsid w:val="005D4D21"/>
    <w:rsid w:val="005E0949"/>
    <w:rsid w:val="005E1333"/>
    <w:rsid w:val="005F3E45"/>
    <w:rsid w:val="005F5362"/>
    <w:rsid w:val="006065FD"/>
    <w:rsid w:val="00606CEC"/>
    <w:rsid w:val="006127CF"/>
    <w:rsid w:val="0061325C"/>
    <w:rsid w:val="00614601"/>
    <w:rsid w:val="00614C30"/>
    <w:rsid w:val="00614E45"/>
    <w:rsid w:val="00615D0F"/>
    <w:rsid w:val="006215FA"/>
    <w:rsid w:val="00622FA3"/>
    <w:rsid w:val="00622FDE"/>
    <w:rsid w:val="006267FF"/>
    <w:rsid w:val="006329F3"/>
    <w:rsid w:val="00633B3B"/>
    <w:rsid w:val="00635AFA"/>
    <w:rsid w:val="006444BD"/>
    <w:rsid w:val="00645252"/>
    <w:rsid w:val="0065265D"/>
    <w:rsid w:val="006572E0"/>
    <w:rsid w:val="006620B1"/>
    <w:rsid w:val="00662F4E"/>
    <w:rsid w:val="00663EC1"/>
    <w:rsid w:val="006733BA"/>
    <w:rsid w:val="006734F1"/>
    <w:rsid w:val="0068122F"/>
    <w:rsid w:val="00686A44"/>
    <w:rsid w:val="00693DCC"/>
    <w:rsid w:val="006946C2"/>
    <w:rsid w:val="00696EB3"/>
    <w:rsid w:val="006A2101"/>
    <w:rsid w:val="006A41BD"/>
    <w:rsid w:val="006A644B"/>
    <w:rsid w:val="006A7B1E"/>
    <w:rsid w:val="006B0058"/>
    <w:rsid w:val="006B04E7"/>
    <w:rsid w:val="006B1176"/>
    <w:rsid w:val="006B296C"/>
    <w:rsid w:val="006B3FA1"/>
    <w:rsid w:val="006B5E1B"/>
    <w:rsid w:val="006C411D"/>
    <w:rsid w:val="006C4C13"/>
    <w:rsid w:val="006C4D30"/>
    <w:rsid w:val="006D0469"/>
    <w:rsid w:val="006D30B5"/>
    <w:rsid w:val="006D3D74"/>
    <w:rsid w:val="006D4014"/>
    <w:rsid w:val="006E053C"/>
    <w:rsid w:val="006E39E6"/>
    <w:rsid w:val="006E4E28"/>
    <w:rsid w:val="006E51AD"/>
    <w:rsid w:val="006F18BF"/>
    <w:rsid w:val="006F2413"/>
    <w:rsid w:val="006F2E51"/>
    <w:rsid w:val="006F7247"/>
    <w:rsid w:val="00705CAE"/>
    <w:rsid w:val="007077FB"/>
    <w:rsid w:val="0070796B"/>
    <w:rsid w:val="00717482"/>
    <w:rsid w:val="007200D1"/>
    <w:rsid w:val="00720B35"/>
    <w:rsid w:val="00724678"/>
    <w:rsid w:val="00741985"/>
    <w:rsid w:val="00741B82"/>
    <w:rsid w:val="00743D4C"/>
    <w:rsid w:val="007501B4"/>
    <w:rsid w:val="007517EE"/>
    <w:rsid w:val="00752386"/>
    <w:rsid w:val="00753D09"/>
    <w:rsid w:val="007549B7"/>
    <w:rsid w:val="007626E8"/>
    <w:rsid w:val="0076333E"/>
    <w:rsid w:val="00766CF5"/>
    <w:rsid w:val="0076718E"/>
    <w:rsid w:val="0077400A"/>
    <w:rsid w:val="0077581F"/>
    <w:rsid w:val="00780DCC"/>
    <w:rsid w:val="00785FEC"/>
    <w:rsid w:val="0078600F"/>
    <w:rsid w:val="007871B3"/>
    <w:rsid w:val="00795C0C"/>
    <w:rsid w:val="007A4599"/>
    <w:rsid w:val="007A45F3"/>
    <w:rsid w:val="007A6701"/>
    <w:rsid w:val="007B00FF"/>
    <w:rsid w:val="007B49E5"/>
    <w:rsid w:val="007C2593"/>
    <w:rsid w:val="007C3554"/>
    <w:rsid w:val="007C3CE7"/>
    <w:rsid w:val="007C44C6"/>
    <w:rsid w:val="007C55A6"/>
    <w:rsid w:val="007C711B"/>
    <w:rsid w:val="007C7612"/>
    <w:rsid w:val="007C77A7"/>
    <w:rsid w:val="007E0AD5"/>
    <w:rsid w:val="007E2B65"/>
    <w:rsid w:val="007F08ED"/>
    <w:rsid w:val="00800913"/>
    <w:rsid w:val="00800ACE"/>
    <w:rsid w:val="008068B0"/>
    <w:rsid w:val="00815EBC"/>
    <w:rsid w:val="00825F31"/>
    <w:rsid w:val="008353BC"/>
    <w:rsid w:val="008378E5"/>
    <w:rsid w:val="00842ADC"/>
    <w:rsid w:val="00843109"/>
    <w:rsid w:val="0084373E"/>
    <w:rsid w:val="00843AE2"/>
    <w:rsid w:val="00846335"/>
    <w:rsid w:val="00850FB9"/>
    <w:rsid w:val="00852286"/>
    <w:rsid w:val="00856BE3"/>
    <w:rsid w:val="00856CDF"/>
    <w:rsid w:val="00856F6D"/>
    <w:rsid w:val="00857C79"/>
    <w:rsid w:val="008655AE"/>
    <w:rsid w:val="008707DC"/>
    <w:rsid w:val="00870CCB"/>
    <w:rsid w:val="00871496"/>
    <w:rsid w:val="0087728D"/>
    <w:rsid w:val="00882675"/>
    <w:rsid w:val="00883FA4"/>
    <w:rsid w:val="008873CF"/>
    <w:rsid w:val="00891400"/>
    <w:rsid w:val="008923A6"/>
    <w:rsid w:val="00892E07"/>
    <w:rsid w:val="00895518"/>
    <w:rsid w:val="00897E5D"/>
    <w:rsid w:val="008A062C"/>
    <w:rsid w:val="008A272D"/>
    <w:rsid w:val="008A64B3"/>
    <w:rsid w:val="008C238A"/>
    <w:rsid w:val="008C24E2"/>
    <w:rsid w:val="008C630C"/>
    <w:rsid w:val="008D04FE"/>
    <w:rsid w:val="008D2EDD"/>
    <w:rsid w:val="008D4CB8"/>
    <w:rsid w:val="008D4D89"/>
    <w:rsid w:val="008D5AF5"/>
    <w:rsid w:val="008D5DF5"/>
    <w:rsid w:val="008E1F47"/>
    <w:rsid w:val="008E2790"/>
    <w:rsid w:val="008E3522"/>
    <w:rsid w:val="008E4183"/>
    <w:rsid w:val="008F3CEC"/>
    <w:rsid w:val="008F6324"/>
    <w:rsid w:val="00900C0B"/>
    <w:rsid w:val="00902929"/>
    <w:rsid w:val="0090768A"/>
    <w:rsid w:val="00911674"/>
    <w:rsid w:val="009206B9"/>
    <w:rsid w:val="00921068"/>
    <w:rsid w:val="00921E0D"/>
    <w:rsid w:val="0093630A"/>
    <w:rsid w:val="0093741E"/>
    <w:rsid w:val="00942365"/>
    <w:rsid w:val="00943578"/>
    <w:rsid w:val="00944CBE"/>
    <w:rsid w:val="00944E8B"/>
    <w:rsid w:val="00945221"/>
    <w:rsid w:val="00955CAD"/>
    <w:rsid w:val="00955EA3"/>
    <w:rsid w:val="0095673D"/>
    <w:rsid w:val="00960B55"/>
    <w:rsid w:val="00963ACC"/>
    <w:rsid w:val="00966D49"/>
    <w:rsid w:val="00970CA6"/>
    <w:rsid w:val="0097268F"/>
    <w:rsid w:val="00973CCF"/>
    <w:rsid w:val="009759E7"/>
    <w:rsid w:val="0098081D"/>
    <w:rsid w:val="00983367"/>
    <w:rsid w:val="00983D3E"/>
    <w:rsid w:val="00985ECC"/>
    <w:rsid w:val="00990930"/>
    <w:rsid w:val="00991658"/>
    <w:rsid w:val="00994515"/>
    <w:rsid w:val="009A0B3D"/>
    <w:rsid w:val="009A2553"/>
    <w:rsid w:val="009A2A63"/>
    <w:rsid w:val="009A3DE3"/>
    <w:rsid w:val="009A70BB"/>
    <w:rsid w:val="009B699A"/>
    <w:rsid w:val="009C3735"/>
    <w:rsid w:val="009C50AD"/>
    <w:rsid w:val="009D21C2"/>
    <w:rsid w:val="009F4514"/>
    <w:rsid w:val="009F7084"/>
    <w:rsid w:val="009F710F"/>
    <w:rsid w:val="00A0256F"/>
    <w:rsid w:val="00A03DD5"/>
    <w:rsid w:val="00A0444A"/>
    <w:rsid w:val="00A070CB"/>
    <w:rsid w:val="00A1084B"/>
    <w:rsid w:val="00A143FE"/>
    <w:rsid w:val="00A274F8"/>
    <w:rsid w:val="00A31F10"/>
    <w:rsid w:val="00A342EE"/>
    <w:rsid w:val="00A37E12"/>
    <w:rsid w:val="00A53C6B"/>
    <w:rsid w:val="00A573E4"/>
    <w:rsid w:val="00A62513"/>
    <w:rsid w:val="00A6287F"/>
    <w:rsid w:val="00A67620"/>
    <w:rsid w:val="00A76CD6"/>
    <w:rsid w:val="00A80CA3"/>
    <w:rsid w:val="00A81541"/>
    <w:rsid w:val="00A84274"/>
    <w:rsid w:val="00A8586D"/>
    <w:rsid w:val="00A9204E"/>
    <w:rsid w:val="00A932FE"/>
    <w:rsid w:val="00A93F99"/>
    <w:rsid w:val="00A9690D"/>
    <w:rsid w:val="00AA1CD9"/>
    <w:rsid w:val="00AA471C"/>
    <w:rsid w:val="00AA73A4"/>
    <w:rsid w:val="00AA758D"/>
    <w:rsid w:val="00AA7CC6"/>
    <w:rsid w:val="00AB3C89"/>
    <w:rsid w:val="00AB44DA"/>
    <w:rsid w:val="00AC4817"/>
    <w:rsid w:val="00AC4EC5"/>
    <w:rsid w:val="00AC697F"/>
    <w:rsid w:val="00AC6F1A"/>
    <w:rsid w:val="00AD09F9"/>
    <w:rsid w:val="00AF51EA"/>
    <w:rsid w:val="00B017C6"/>
    <w:rsid w:val="00B13DF8"/>
    <w:rsid w:val="00B15AFA"/>
    <w:rsid w:val="00B200A0"/>
    <w:rsid w:val="00B33DCC"/>
    <w:rsid w:val="00B371DE"/>
    <w:rsid w:val="00B372D8"/>
    <w:rsid w:val="00B40794"/>
    <w:rsid w:val="00B421DB"/>
    <w:rsid w:val="00B42784"/>
    <w:rsid w:val="00B42B06"/>
    <w:rsid w:val="00B47B4A"/>
    <w:rsid w:val="00B47C12"/>
    <w:rsid w:val="00B56C2C"/>
    <w:rsid w:val="00B575A3"/>
    <w:rsid w:val="00B61785"/>
    <w:rsid w:val="00B62202"/>
    <w:rsid w:val="00B6692F"/>
    <w:rsid w:val="00B67CDF"/>
    <w:rsid w:val="00B709B4"/>
    <w:rsid w:val="00B73EBC"/>
    <w:rsid w:val="00B75A71"/>
    <w:rsid w:val="00B76875"/>
    <w:rsid w:val="00B80C39"/>
    <w:rsid w:val="00B811C3"/>
    <w:rsid w:val="00B82DB7"/>
    <w:rsid w:val="00B869EB"/>
    <w:rsid w:val="00B903F4"/>
    <w:rsid w:val="00B936F6"/>
    <w:rsid w:val="00B949D0"/>
    <w:rsid w:val="00BA3A8E"/>
    <w:rsid w:val="00BA3B89"/>
    <w:rsid w:val="00BA4FB8"/>
    <w:rsid w:val="00BB3172"/>
    <w:rsid w:val="00BB3DBE"/>
    <w:rsid w:val="00BB40F7"/>
    <w:rsid w:val="00BB5289"/>
    <w:rsid w:val="00BB5635"/>
    <w:rsid w:val="00BC4651"/>
    <w:rsid w:val="00BC4F25"/>
    <w:rsid w:val="00BC5B9D"/>
    <w:rsid w:val="00BD0597"/>
    <w:rsid w:val="00BD21BB"/>
    <w:rsid w:val="00BD49D2"/>
    <w:rsid w:val="00BE3E92"/>
    <w:rsid w:val="00BE76BC"/>
    <w:rsid w:val="00BF07CE"/>
    <w:rsid w:val="00BF2712"/>
    <w:rsid w:val="00BF48D6"/>
    <w:rsid w:val="00BF4CCD"/>
    <w:rsid w:val="00BF77FE"/>
    <w:rsid w:val="00C03033"/>
    <w:rsid w:val="00C052B2"/>
    <w:rsid w:val="00C05F97"/>
    <w:rsid w:val="00C0691F"/>
    <w:rsid w:val="00C11FAF"/>
    <w:rsid w:val="00C200E2"/>
    <w:rsid w:val="00C20129"/>
    <w:rsid w:val="00C243B6"/>
    <w:rsid w:val="00C26450"/>
    <w:rsid w:val="00C26459"/>
    <w:rsid w:val="00C26504"/>
    <w:rsid w:val="00C2790E"/>
    <w:rsid w:val="00C33272"/>
    <w:rsid w:val="00C35117"/>
    <w:rsid w:val="00C3718C"/>
    <w:rsid w:val="00C374FE"/>
    <w:rsid w:val="00C41634"/>
    <w:rsid w:val="00C460B0"/>
    <w:rsid w:val="00C4720A"/>
    <w:rsid w:val="00C61BCC"/>
    <w:rsid w:val="00C72748"/>
    <w:rsid w:val="00C7492F"/>
    <w:rsid w:val="00C75B25"/>
    <w:rsid w:val="00C77225"/>
    <w:rsid w:val="00C778F4"/>
    <w:rsid w:val="00C82090"/>
    <w:rsid w:val="00C8214A"/>
    <w:rsid w:val="00C8563C"/>
    <w:rsid w:val="00C9532D"/>
    <w:rsid w:val="00C96BF4"/>
    <w:rsid w:val="00C97A16"/>
    <w:rsid w:val="00CA3760"/>
    <w:rsid w:val="00CA6B6C"/>
    <w:rsid w:val="00CA762D"/>
    <w:rsid w:val="00CA7DC4"/>
    <w:rsid w:val="00CB3BFD"/>
    <w:rsid w:val="00CC3556"/>
    <w:rsid w:val="00CC6C7B"/>
    <w:rsid w:val="00CD1A25"/>
    <w:rsid w:val="00CD4BA7"/>
    <w:rsid w:val="00CE024B"/>
    <w:rsid w:val="00CE114A"/>
    <w:rsid w:val="00CE1C03"/>
    <w:rsid w:val="00CF2A50"/>
    <w:rsid w:val="00D001DF"/>
    <w:rsid w:val="00D0027D"/>
    <w:rsid w:val="00D03470"/>
    <w:rsid w:val="00D07AC6"/>
    <w:rsid w:val="00D16E7A"/>
    <w:rsid w:val="00D21B39"/>
    <w:rsid w:val="00D23F58"/>
    <w:rsid w:val="00D2502B"/>
    <w:rsid w:val="00D2761B"/>
    <w:rsid w:val="00D31253"/>
    <w:rsid w:val="00D3230B"/>
    <w:rsid w:val="00D347B1"/>
    <w:rsid w:val="00D350B0"/>
    <w:rsid w:val="00D35610"/>
    <w:rsid w:val="00D36835"/>
    <w:rsid w:val="00D379A7"/>
    <w:rsid w:val="00D51D5A"/>
    <w:rsid w:val="00D55639"/>
    <w:rsid w:val="00D56246"/>
    <w:rsid w:val="00D57EC9"/>
    <w:rsid w:val="00D62DA1"/>
    <w:rsid w:val="00D6510B"/>
    <w:rsid w:val="00D67018"/>
    <w:rsid w:val="00D71BC9"/>
    <w:rsid w:val="00D72C25"/>
    <w:rsid w:val="00D73C51"/>
    <w:rsid w:val="00D75BC0"/>
    <w:rsid w:val="00D775F1"/>
    <w:rsid w:val="00D77819"/>
    <w:rsid w:val="00D80F35"/>
    <w:rsid w:val="00D83A20"/>
    <w:rsid w:val="00D8445D"/>
    <w:rsid w:val="00D85C4E"/>
    <w:rsid w:val="00D87509"/>
    <w:rsid w:val="00D876AF"/>
    <w:rsid w:val="00D93AA5"/>
    <w:rsid w:val="00DA09F9"/>
    <w:rsid w:val="00DA0AE8"/>
    <w:rsid w:val="00DA2A63"/>
    <w:rsid w:val="00DB2085"/>
    <w:rsid w:val="00DB657C"/>
    <w:rsid w:val="00DB6C4A"/>
    <w:rsid w:val="00DC2731"/>
    <w:rsid w:val="00DC7621"/>
    <w:rsid w:val="00DD43DA"/>
    <w:rsid w:val="00DE0D50"/>
    <w:rsid w:val="00DE28BC"/>
    <w:rsid w:val="00DE5C10"/>
    <w:rsid w:val="00DF1D86"/>
    <w:rsid w:val="00DF4ED7"/>
    <w:rsid w:val="00DF6D3F"/>
    <w:rsid w:val="00DF7AE9"/>
    <w:rsid w:val="00E00841"/>
    <w:rsid w:val="00E05700"/>
    <w:rsid w:val="00E0595D"/>
    <w:rsid w:val="00E060A2"/>
    <w:rsid w:val="00E07646"/>
    <w:rsid w:val="00E13770"/>
    <w:rsid w:val="00E2277D"/>
    <w:rsid w:val="00E30D27"/>
    <w:rsid w:val="00E32AFA"/>
    <w:rsid w:val="00E32D00"/>
    <w:rsid w:val="00E33751"/>
    <w:rsid w:val="00E346B6"/>
    <w:rsid w:val="00E37F89"/>
    <w:rsid w:val="00E40938"/>
    <w:rsid w:val="00E42FF6"/>
    <w:rsid w:val="00E4543E"/>
    <w:rsid w:val="00E455E8"/>
    <w:rsid w:val="00E47374"/>
    <w:rsid w:val="00E51CE0"/>
    <w:rsid w:val="00E55F40"/>
    <w:rsid w:val="00E56020"/>
    <w:rsid w:val="00E5696B"/>
    <w:rsid w:val="00E66D22"/>
    <w:rsid w:val="00E71EE9"/>
    <w:rsid w:val="00E724F9"/>
    <w:rsid w:val="00E76794"/>
    <w:rsid w:val="00E8202C"/>
    <w:rsid w:val="00E937B3"/>
    <w:rsid w:val="00E960F1"/>
    <w:rsid w:val="00EA040F"/>
    <w:rsid w:val="00EA5657"/>
    <w:rsid w:val="00EA6403"/>
    <w:rsid w:val="00EA6A48"/>
    <w:rsid w:val="00EB01E3"/>
    <w:rsid w:val="00EB56B2"/>
    <w:rsid w:val="00EC4E32"/>
    <w:rsid w:val="00EC771A"/>
    <w:rsid w:val="00ED3F82"/>
    <w:rsid w:val="00ED4D16"/>
    <w:rsid w:val="00ED4EF3"/>
    <w:rsid w:val="00ED7484"/>
    <w:rsid w:val="00EE0F57"/>
    <w:rsid w:val="00EE39A0"/>
    <w:rsid w:val="00EE44AE"/>
    <w:rsid w:val="00EE58B0"/>
    <w:rsid w:val="00EF2F23"/>
    <w:rsid w:val="00F02314"/>
    <w:rsid w:val="00F03843"/>
    <w:rsid w:val="00F043B3"/>
    <w:rsid w:val="00F07A6B"/>
    <w:rsid w:val="00F13600"/>
    <w:rsid w:val="00F1477A"/>
    <w:rsid w:val="00F15430"/>
    <w:rsid w:val="00F162A8"/>
    <w:rsid w:val="00F2369E"/>
    <w:rsid w:val="00F240E3"/>
    <w:rsid w:val="00F254C8"/>
    <w:rsid w:val="00F27246"/>
    <w:rsid w:val="00F30D8E"/>
    <w:rsid w:val="00F35C57"/>
    <w:rsid w:val="00F36211"/>
    <w:rsid w:val="00F40F07"/>
    <w:rsid w:val="00F4179E"/>
    <w:rsid w:val="00F42E2A"/>
    <w:rsid w:val="00F44167"/>
    <w:rsid w:val="00F47AC8"/>
    <w:rsid w:val="00F519A6"/>
    <w:rsid w:val="00F5255F"/>
    <w:rsid w:val="00F534CB"/>
    <w:rsid w:val="00F63C9A"/>
    <w:rsid w:val="00F63D53"/>
    <w:rsid w:val="00F65C79"/>
    <w:rsid w:val="00F8144D"/>
    <w:rsid w:val="00F82460"/>
    <w:rsid w:val="00F8619E"/>
    <w:rsid w:val="00F878C8"/>
    <w:rsid w:val="00F95D36"/>
    <w:rsid w:val="00FA0D9C"/>
    <w:rsid w:val="00FA2F6B"/>
    <w:rsid w:val="00FB3329"/>
    <w:rsid w:val="00FB3ABF"/>
    <w:rsid w:val="00FB67E3"/>
    <w:rsid w:val="00FB7191"/>
    <w:rsid w:val="00FC72B8"/>
    <w:rsid w:val="00FD283C"/>
    <w:rsid w:val="00FD486B"/>
    <w:rsid w:val="00FE07DA"/>
    <w:rsid w:val="00FE2D7A"/>
    <w:rsid w:val="00FE5780"/>
    <w:rsid w:val="00FE5D6F"/>
    <w:rsid w:val="00FE6CB1"/>
    <w:rsid w:val="00FE78FF"/>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Body">
    <w:name w:val="Body"/>
    <w:basedOn w:val="Normal"/>
    <w:rsid w:val="00B372D8"/>
    <w:pPr>
      <w:spacing w:line="240" w:lineRule="auto"/>
    </w:pPr>
    <w:rPr>
      <w:rFonts w:ascii="Helvetica Neue" w:eastAsiaTheme="minorHAnsi" w:hAnsi="Helvetica Neue" w:cs="Times New Roman"/>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4314665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44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ar/Whats-Online/we-are-not-al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ar/Whats-Online/we-are-not-alo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E2DE0F3-A020-453A-8EE8-7D4DF9E7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10</cp:revision>
  <cp:lastPrinted>2017-09-01T13:34:00Z</cp:lastPrinted>
  <dcterms:created xsi:type="dcterms:W3CDTF">2020-05-21T06:27:00Z</dcterms:created>
  <dcterms:modified xsi:type="dcterms:W3CDTF">2020-05-31T12:22:00Z</dcterms:modified>
</cp:coreProperties>
</file>